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:rsidR="003A22A1" w:rsidRPr="003A22A1" w:rsidRDefault="00EC601A" w:rsidP="00EA619F">
      <w:pPr>
        <w:ind w:firstLineChars="200" w:firstLine="442"/>
        <w:jc w:val="center"/>
        <w:rPr>
          <w:rFonts w:ascii="宋体" w:hAnsi="宋体"/>
          <w:sz w:val="32"/>
          <w:szCs w:val="32"/>
        </w:rPr>
      </w:pPr>
      <w:r w:rsidRPr="005C26B4">
        <w:rPr>
          <w:rFonts w:ascii="宋体" w:hAnsi="宋体"/>
          <w:b/>
          <w:sz w:val="22"/>
          <w:szCs w:val="44"/>
        </w:rPr>
        <w:fldChar w:fldCharType="begin"/>
      </w:r>
      <w:r w:rsidRPr="005C26B4">
        <w:rPr>
          <w:rFonts w:ascii="宋体" w:hAnsi="宋体"/>
          <w:b/>
          <w:sz w:val="22"/>
          <w:szCs w:val="44"/>
        </w:rPr>
        <w:instrText xml:space="preserve"> MACROBUTTON MTEditEquationSection2 </w:instrText>
      </w:r>
      <w:r w:rsidRPr="005C26B4">
        <w:rPr>
          <w:rStyle w:val="MTEquationSection"/>
          <w:sz w:val="22"/>
        </w:rPr>
        <w:instrText>Equation Chapter 1 Section 1</w:instrText>
      </w:r>
      <w:r w:rsidRPr="005C26B4">
        <w:rPr>
          <w:rFonts w:ascii="宋体" w:hAnsi="宋体"/>
          <w:b/>
          <w:sz w:val="22"/>
          <w:szCs w:val="44"/>
        </w:rPr>
        <w:fldChar w:fldCharType="begin"/>
      </w:r>
      <w:r w:rsidRPr="005C26B4">
        <w:rPr>
          <w:rFonts w:ascii="宋体" w:hAnsi="宋体"/>
          <w:b/>
          <w:sz w:val="22"/>
          <w:szCs w:val="44"/>
        </w:rPr>
        <w:instrText xml:space="preserve"> SEQ MTEqn \r \h \* MERGEFORMAT </w:instrText>
      </w:r>
      <w:r w:rsidRPr="005C26B4">
        <w:rPr>
          <w:rFonts w:ascii="宋体" w:hAnsi="宋体"/>
          <w:b/>
          <w:sz w:val="22"/>
          <w:szCs w:val="44"/>
        </w:rPr>
        <w:fldChar w:fldCharType="end"/>
      </w:r>
      <w:r w:rsidRPr="005C26B4">
        <w:rPr>
          <w:rFonts w:ascii="宋体" w:hAnsi="宋体"/>
          <w:b/>
          <w:sz w:val="22"/>
          <w:szCs w:val="44"/>
        </w:rPr>
        <w:fldChar w:fldCharType="begin"/>
      </w:r>
      <w:r w:rsidRPr="005C26B4">
        <w:rPr>
          <w:rFonts w:ascii="宋体" w:hAnsi="宋体"/>
          <w:b/>
          <w:sz w:val="22"/>
          <w:szCs w:val="44"/>
        </w:rPr>
        <w:instrText xml:space="preserve"> SEQ MTSec \r 1 \h \* MERGEFORMAT </w:instrText>
      </w:r>
      <w:r w:rsidRPr="005C26B4">
        <w:rPr>
          <w:rFonts w:ascii="宋体" w:hAnsi="宋体"/>
          <w:b/>
          <w:sz w:val="22"/>
          <w:szCs w:val="44"/>
        </w:rPr>
        <w:fldChar w:fldCharType="end"/>
      </w:r>
      <w:r w:rsidRPr="005C26B4">
        <w:rPr>
          <w:rFonts w:ascii="宋体" w:hAnsi="宋体"/>
          <w:b/>
          <w:sz w:val="22"/>
          <w:szCs w:val="44"/>
        </w:rPr>
        <w:fldChar w:fldCharType="begin"/>
      </w:r>
      <w:r w:rsidRPr="005C26B4">
        <w:rPr>
          <w:rFonts w:ascii="宋体" w:hAnsi="宋体"/>
          <w:b/>
          <w:sz w:val="22"/>
          <w:szCs w:val="44"/>
        </w:rPr>
        <w:instrText xml:space="preserve"> SEQ MTChap \r 1 \h \* MERGEFORMAT </w:instrText>
      </w:r>
      <w:r w:rsidRPr="005C26B4">
        <w:rPr>
          <w:rFonts w:ascii="宋体" w:hAnsi="宋体"/>
          <w:b/>
          <w:sz w:val="22"/>
          <w:szCs w:val="44"/>
        </w:rPr>
        <w:fldChar w:fldCharType="end"/>
      </w:r>
      <w:r w:rsidRPr="005C26B4">
        <w:rPr>
          <w:rFonts w:ascii="宋体" w:hAnsi="宋体"/>
          <w:b/>
          <w:sz w:val="22"/>
          <w:szCs w:val="44"/>
        </w:rPr>
        <w:fldChar w:fldCharType="end"/>
      </w:r>
      <w:r w:rsidR="003A22A1" w:rsidRPr="003A22A1">
        <w:rPr>
          <w:rFonts w:ascii="宋体" w:hAnsi="宋体" w:hint="eastAsia"/>
          <w:sz w:val="32"/>
          <w:szCs w:val="32"/>
        </w:rPr>
        <w:t>《兵工学报》论文编排要求</w:t>
      </w:r>
    </w:p>
    <w:p w:rsidR="004A3CAF" w:rsidRPr="00C36AC0" w:rsidRDefault="00246E11" w:rsidP="003A22A1">
      <w:pPr>
        <w:numPr>
          <w:ilvl w:val="0"/>
          <w:numId w:val="25"/>
        </w:numPr>
        <w:rPr>
          <w:rFonts w:ascii="黑体" w:eastAsia="黑体" w:hAnsi="黑体"/>
          <w:b/>
          <w:sz w:val="28"/>
          <w:szCs w:val="28"/>
        </w:rPr>
      </w:pPr>
      <w:r w:rsidRPr="00C36AC0">
        <w:rPr>
          <w:rFonts w:ascii="黑体" w:eastAsia="黑体" w:hAnsi="黑体" w:hint="eastAsia"/>
          <w:b/>
          <w:sz w:val="28"/>
          <w:szCs w:val="28"/>
        </w:rPr>
        <w:t>题目</w:t>
      </w:r>
    </w:p>
    <w:p w:rsidR="00246E11" w:rsidRDefault="00246E11" w:rsidP="00246E11">
      <w:pPr>
        <w:widowControl/>
        <w:spacing w:before="100" w:beforeAutospacing="1" w:after="100" w:afterAutospacing="1" w:line="360" w:lineRule="auto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46E11">
        <w:rPr>
          <w:rFonts w:ascii="宋体" w:hAnsi="宋体" w:cs="宋体" w:hint="eastAsia"/>
          <w:kern w:val="0"/>
          <w:sz w:val="28"/>
          <w:szCs w:val="28"/>
        </w:rPr>
        <w:t>题目要紧扣文章的主题</w:t>
      </w:r>
      <w:r>
        <w:rPr>
          <w:rFonts w:ascii="宋体" w:hAnsi="宋体" w:cs="宋体" w:hint="eastAsia"/>
          <w:kern w:val="0"/>
          <w:sz w:val="28"/>
          <w:szCs w:val="28"/>
        </w:rPr>
        <w:t>，</w:t>
      </w:r>
      <w:r w:rsidRPr="00246E11">
        <w:rPr>
          <w:rFonts w:ascii="宋体" w:hAnsi="宋体" w:cs="宋体" w:hint="eastAsia"/>
          <w:kern w:val="0"/>
          <w:sz w:val="28"/>
          <w:szCs w:val="28"/>
        </w:rPr>
        <w:t>简单明了，必要时可加副标题</w:t>
      </w:r>
      <w:r>
        <w:rPr>
          <w:rFonts w:ascii="宋体" w:hAnsi="宋体" w:cs="宋体" w:hint="eastAsia"/>
          <w:kern w:val="0"/>
          <w:sz w:val="28"/>
          <w:szCs w:val="28"/>
        </w:rPr>
        <w:t>，</w:t>
      </w:r>
      <w:r w:rsidRPr="00246E11">
        <w:rPr>
          <w:rFonts w:ascii="宋体" w:hAnsi="宋体" w:cs="宋体" w:hint="eastAsia"/>
          <w:kern w:val="0"/>
          <w:sz w:val="28"/>
          <w:szCs w:val="28"/>
        </w:rPr>
        <w:t>外延和内涵</w:t>
      </w:r>
      <w:r>
        <w:rPr>
          <w:rFonts w:ascii="宋体" w:hAnsi="宋体" w:cs="宋体" w:hint="eastAsia"/>
          <w:kern w:val="0"/>
          <w:sz w:val="28"/>
          <w:szCs w:val="28"/>
        </w:rPr>
        <w:t>要适当</w:t>
      </w:r>
      <w:r w:rsidRPr="00246E11">
        <w:rPr>
          <w:rFonts w:ascii="宋体" w:hAnsi="宋体" w:cs="宋体" w:hint="eastAsia"/>
          <w:kern w:val="0"/>
          <w:sz w:val="28"/>
          <w:szCs w:val="28"/>
        </w:rPr>
        <w:t>。中英文题目要对应，英文题目应符合英文表达方法，最好不要使用未得到本专业领域公认的缩略词语</w:t>
      </w:r>
      <w:r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4A3CAF" w:rsidRPr="00C36AC0" w:rsidRDefault="004A3CAF" w:rsidP="003A22A1">
      <w:pPr>
        <w:numPr>
          <w:ilvl w:val="0"/>
          <w:numId w:val="25"/>
        </w:numPr>
        <w:rPr>
          <w:rFonts w:ascii="黑体" w:eastAsia="黑体" w:hAnsi="黑体"/>
          <w:b/>
          <w:sz w:val="28"/>
          <w:szCs w:val="28"/>
        </w:rPr>
      </w:pPr>
      <w:r w:rsidRPr="00C36AC0">
        <w:rPr>
          <w:rFonts w:ascii="黑体" w:eastAsia="黑体" w:hAnsi="黑体" w:hint="eastAsia"/>
          <w:b/>
          <w:sz w:val="28"/>
          <w:szCs w:val="28"/>
        </w:rPr>
        <w:t>作者和单位</w:t>
      </w:r>
    </w:p>
    <w:p w:rsidR="00F96B2E" w:rsidRDefault="00C36AC0" w:rsidP="004A3CAF">
      <w:pPr>
        <w:widowControl/>
        <w:spacing w:before="100" w:beforeAutospacing="1" w:after="100" w:afterAutospacing="1" w:line="360" w:lineRule="auto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1</w:t>
      </w:r>
      <w:r>
        <w:rPr>
          <w:rFonts w:ascii="宋体" w:hAnsi="宋体" w:cs="宋体"/>
          <w:kern w:val="0"/>
          <w:sz w:val="28"/>
          <w:szCs w:val="28"/>
        </w:rPr>
        <w:t>)</w:t>
      </w:r>
      <w:r w:rsidR="004A3CAF">
        <w:rPr>
          <w:rFonts w:ascii="宋体" w:hAnsi="宋体" w:cs="宋体" w:hint="eastAsia"/>
          <w:kern w:val="0"/>
          <w:sz w:val="28"/>
          <w:szCs w:val="28"/>
        </w:rPr>
        <w:t>对</w:t>
      </w:r>
      <w:r w:rsidR="00F96B2E">
        <w:rPr>
          <w:rFonts w:ascii="宋体" w:hAnsi="宋体" w:cs="宋体" w:hint="eastAsia"/>
          <w:kern w:val="0"/>
          <w:sz w:val="28"/>
          <w:szCs w:val="28"/>
        </w:rPr>
        <w:t>文章中</w:t>
      </w:r>
      <w:r w:rsidR="004A3CAF">
        <w:rPr>
          <w:rFonts w:ascii="宋体" w:hAnsi="宋体" w:cs="宋体" w:hint="eastAsia"/>
          <w:kern w:val="0"/>
          <w:sz w:val="28"/>
          <w:szCs w:val="28"/>
        </w:rPr>
        <w:t>作者</w:t>
      </w:r>
      <w:r w:rsidR="00F96B2E">
        <w:rPr>
          <w:rFonts w:ascii="宋体" w:hAnsi="宋体" w:cs="宋体" w:hint="eastAsia"/>
          <w:kern w:val="0"/>
          <w:sz w:val="28"/>
          <w:szCs w:val="28"/>
        </w:rPr>
        <w:t>署名行的要求：</w:t>
      </w:r>
    </w:p>
    <w:p w:rsidR="004A3CAF" w:rsidRPr="004A3CAF" w:rsidRDefault="004A3CAF" w:rsidP="003A22A1">
      <w:pPr>
        <w:widowControl/>
        <w:numPr>
          <w:ilvl w:val="1"/>
          <w:numId w:val="25"/>
        </w:numPr>
        <w:spacing w:before="100" w:beforeAutospacing="1" w:after="100" w:afterAutospacing="1" w:line="360" w:lineRule="auto"/>
        <w:ind w:left="0" w:firstLine="420"/>
        <w:rPr>
          <w:rFonts w:ascii="宋体" w:hAnsi="宋体" w:cs="宋体"/>
          <w:kern w:val="0"/>
          <w:sz w:val="28"/>
          <w:szCs w:val="28"/>
        </w:rPr>
      </w:pPr>
      <w:r w:rsidRPr="004A3CAF">
        <w:rPr>
          <w:rFonts w:ascii="宋体" w:hAnsi="宋体" w:cs="宋体" w:hint="eastAsia"/>
          <w:kern w:val="0"/>
          <w:sz w:val="28"/>
          <w:szCs w:val="28"/>
        </w:rPr>
        <w:t>按</w:t>
      </w:r>
      <w:r w:rsidR="00F96B2E">
        <w:rPr>
          <w:rFonts w:ascii="宋体" w:hAnsi="宋体" w:cs="宋体" w:hint="eastAsia"/>
          <w:kern w:val="0"/>
          <w:sz w:val="28"/>
          <w:szCs w:val="28"/>
        </w:rPr>
        <w:t>次</w:t>
      </w:r>
      <w:r w:rsidRPr="004A3CAF">
        <w:rPr>
          <w:rFonts w:ascii="宋体" w:hAnsi="宋体" w:cs="宋体" w:hint="eastAsia"/>
          <w:kern w:val="0"/>
          <w:sz w:val="28"/>
          <w:szCs w:val="28"/>
        </w:rPr>
        <w:t>序列出作者</w:t>
      </w:r>
      <w:r w:rsidR="00F96B2E">
        <w:rPr>
          <w:rFonts w:ascii="宋体" w:hAnsi="宋体" w:cs="宋体" w:hint="eastAsia"/>
          <w:kern w:val="0"/>
          <w:sz w:val="28"/>
          <w:szCs w:val="28"/>
        </w:rPr>
        <w:t>姓名</w:t>
      </w:r>
      <w:r w:rsidRPr="004A3CAF">
        <w:rPr>
          <w:rFonts w:ascii="宋体" w:hAnsi="宋体" w:cs="宋体" w:hint="eastAsia"/>
          <w:kern w:val="0"/>
          <w:sz w:val="28"/>
          <w:szCs w:val="28"/>
        </w:rPr>
        <w:t>，上角标为单位序号，注意要按</w:t>
      </w:r>
      <w:r w:rsidR="00F96B2E">
        <w:rPr>
          <w:rFonts w:ascii="宋体" w:hAnsi="宋体" w:cs="宋体" w:hint="eastAsia"/>
          <w:kern w:val="0"/>
          <w:sz w:val="28"/>
          <w:szCs w:val="28"/>
        </w:rPr>
        <w:t>序号从小到大</w:t>
      </w:r>
      <w:r w:rsidRPr="004A3CAF">
        <w:rPr>
          <w:rFonts w:ascii="宋体" w:hAnsi="宋体" w:cs="宋体" w:hint="eastAsia"/>
          <w:kern w:val="0"/>
          <w:sz w:val="28"/>
          <w:szCs w:val="28"/>
        </w:rPr>
        <w:t>顺序出现，如单位序号2未列出前不能先出现单位序号3</w:t>
      </w:r>
      <w:r w:rsidR="007908F8">
        <w:rPr>
          <w:rFonts w:ascii="宋体" w:hAnsi="宋体" w:cs="宋体"/>
          <w:kern w:val="0"/>
          <w:sz w:val="28"/>
          <w:szCs w:val="28"/>
        </w:rPr>
        <w:t>,</w:t>
      </w:r>
      <w:r w:rsidR="007908F8">
        <w:rPr>
          <w:rFonts w:ascii="宋体" w:hAnsi="宋体" w:cs="宋体" w:hint="eastAsia"/>
          <w:kern w:val="0"/>
          <w:sz w:val="28"/>
          <w:szCs w:val="28"/>
        </w:rPr>
        <w:t>通信作者在单位序号后标注“*”(最多允许两位通信作者，第2位通信作者标注“*</w:t>
      </w:r>
      <w:r w:rsidR="007908F8">
        <w:rPr>
          <w:rFonts w:ascii="宋体" w:hAnsi="宋体" w:cs="宋体"/>
          <w:kern w:val="0"/>
          <w:sz w:val="28"/>
          <w:szCs w:val="28"/>
        </w:rPr>
        <w:t>*</w:t>
      </w:r>
      <w:r w:rsidR="007908F8">
        <w:rPr>
          <w:rFonts w:ascii="宋体" w:hAnsi="宋体" w:cs="宋体" w:hint="eastAsia"/>
          <w:kern w:val="0"/>
          <w:sz w:val="28"/>
          <w:szCs w:val="28"/>
        </w:rPr>
        <w:t>”</w:t>
      </w:r>
      <w:r w:rsidR="007908F8">
        <w:rPr>
          <w:rFonts w:ascii="宋体" w:hAnsi="宋体" w:cs="宋体"/>
          <w:kern w:val="0"/>
          <w:sz w:val="28"/>
          <w:szCs w:val="28"/>
        </w:rPr>
        <w:t>)</w:t>
      </w:r>
      <w:r w:rsidRPr="004A3CAF">
        <w:rPr>
          <w:rFonts w:ascii="宋体" w:hAnsi="宋体" w:cs="宋体" w:hint="eastAsia"/>
          <w:kern w:val="0"/>
          <w:sz w:val="28"/>
          <w:szCs w:val="28"/>
        </w:rPr>
        <w:t>；</w:t>
      </w:r>
    </w:p>
    <w:p w:rsidR="00F96B2E" w:rsidRDefault="004A3CAF" w:rsidP="003A22A1">
      <w:pPr>
        <w:widowControl/>
        <w:numPr>
          <w:ilvl w:val="1"/>
          <w:numId w:val="25"/>
        </w:numPr>
        <w:spacing w:before="100" w:beforeAutospacing="1" w:after="100" w:afterAutospacing="1" w:line="360" w:lineRule="auto"/>
        <w:ind w:left="0" w:firstLine="420"/>
        <w:rPr>
          <w:rFonts w:ascii="宋体" w:hAnsi="宋体" w:cs="宋体"/>
          <w:kern w:val="0"/>
          <w:sz w:val="28"/>
          <w:szCs w:val="28"/>
        </w:rPr>
      </w:pPr>
      <w:r w:rsidRPr="004A3CAF">
        <w:rPr>
          <w:rFonts w:ascii="宋体" w:hAnsi="宋体" w:cs="宋体" w:hint="eastAsia"/>
          <w:kern w:val="0"/>
          <w:sz w:val="28"/>
          <w:szCs w:val="28"/>
        </w:rPr>
        <w:t>注意中英文作者要一一对应，上下一致</w:t>
      </w:r>
      <w:r w:rsidR="00F96B2E">
        <w:rPr>
          <w:rFonts w:ascii="宋体" w:hAnsi="宋体" w:cs="宋体" w:hint="eastAsia"/>
          <w:kern w:val="0"/>
          <w:sz w:val="28"/>
          <w:szCs w:val="28"/>
        </w:rPr>
        <w:t>；</w:t>
      </w:r>
    </w:p>
    <w:p w:rsidR="004A3CAF" w:rsidRDefault="00F96B2E" w:rsidP="003A22A1">
      <w:pPr>
        <w:widowControl/>
        <w:numPr>
          <w:ilvl w:val="1"/>
          <w:numId w:val="25"/>
        </w:numPr>
        <w:spacing w:before="100" w:beforeAutospacing="1" w:after="100" w:afterAutospacing="1" w:line="360" w:lineRule="auto"/>
        <w:ind w:left="0" w:firstLine="42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作者英文姓名参照</w:t>
      </w:r>
      <w:r w:rsidR="00351E60">
        <w:rPr>
          <w:rFonts w:ascii="宋体" w:hAnsi="宋体" w:cs="宋体" w:hint="eastAsia"/>
          <w:kern w:val="0"/>
          <w:sz w:val="28"/>
          <w:szCs w:val="28"/>
        </w:rPr>
        <w:t>国家标准</w:t>
      </w:r>
      <w:r w:rsidRPr="00DB2535">
        <w:rPr>
          <w:kern w:val="0"/>
          <w:sz w:val="28"/>
          <w:szCs w:val="28"/>
        </w:rPr>
        <w:t>GB/T 28039-2011</w:t>
      </w:r>
      <w:r w:rsidRPr="00DB2535">
        <w:rPr>
          <w:kern w:val="0"/>
          <w:sz w:val="28"/>
          <w:szCs w:val="28"/>
        </w:rPr>
        <w:t>《中国人名汉语拼音字母拼写规则》要求</w:t>
      </w:r>
      <w:r w:rsidR="00E46EB7" w:rsidRPr="00DB2535">
        <w:rPr>
          <w:kern w:val="0"/>
          <w:sz w:val="28"/>
          <w:szCs w:val="28"/>
        </w:rPr>
        <w:t>，作者英文姓全大写，名仅首字母大写，国内作者双字以上名字拼音连起来，不</w:t>
      </w:r>
      <w:r w:rsidR="00C36AC0" w:rsidRPr="00DB2535">
        <w:rPr>
          <w:kern w:val="0"/>
          <w:sz w:val="28"/>
          <w:szCs w:val="28"/>
        </w:rPr>
        <w:t>要</w:t>
      </w:r>
      <w:r w:rsidR="00E46EB7" w:rsidRPr="00DB2535">
        <w:rPr>
          <w:kern w:val="0"/>
          <w:sz w:val="28"/>
          <w:szCs w:val="28"/>
        </w:rPr>
        <w:t>加连字符</w:t>
      </w:r>
      <w:r w:rsidR="00C36AC0" w:rsidRPr="00DB2535">
        <w:rPr>
          <w:kern w:val="0"/>
          <w:sz w:val="28"/>
          <w:szCs w:val="28"/>
        </w:rPr>
        <w:t>，注意拼音</w:t>
      </w:r>
      <w:r w:rsidR="00C36AC0" w:rsidRPr="00DB2535">
        <w:rPr>
          <w:kern w:val="0"/>
          <w:sz w:val="28"/>
          <w:szCs w:val="28"/>
        </w:rPr>
        <w:t>“ü”</w:t>
      </w:r>
      <w:r w:rsidR="00C36AC0" w:rsidRPr="00DB2535">
        <w:rPr>
          <w:kern w:val="0"/>
          <w:sz w:val="28"/>
          <w:szCs w:val="28"/>
        </w:rPr>
        <w:t>不要用其他形式替代，大写时为</w:t>
      </w:r>
      <w:r w:rsidR="00C36AC0" w:rsidRPr="00DB2535">
        <w:rPr>
          <w:kern w:val="0"/>
          <w:sz w:val="28"/>
          <w:szCs w:val="28"/>
        </w:rPr>
        <w:t>“</w:t>
      </w:r>
      <w:r w:rsidR="00C36AC0" w:rsidRPr="00DB2535">
        <w:t>Ü</w:t>
      </w:r>
      <w:r w:rsidR="00C36AC0" w:rsidRPr="00DB2535">
        <w:rPr>
          <w:kern w:val="0"/>
          <w:sz w:val="28"/>
          <w:szCs w:val="28"/>
        </w:rPr>
        <w:t>”</w:t>
      </w:r>
      <w:r w:rsidR="004A3CAF" w:rsidRPr="00DB2535">
        <w:rPr>
          <w:kern w:val="0"/>
          <w:sz w:val="28"/>
          <w:szCs w:val="28"/>
        </w:rPr>
        <w:t>。</w:t>
      </w:r>
    </w:p>
    <w:p w:rsidR="00351E60" w:rsidRDefault="00C36AC0" w:rsidP="00351E60">
      <w:pPr>
        <w:widowControl/>
        <w:spacing w:before="100" w:beforeAutospacing="1" w:after="100" w:afterAutospacing="1" w:line="360" w:lineRule="auto"/>
        <w:ind w:left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</w:t>
      </w:r>
      <w:r>
        <w:rPr>
          <w:rFonts w:ascii="宋体" w:hAnsi="宋体" w:cs="宋体"/>
          <w:kern w:val="0"/>
          <w:sz w:val="28"/>
          <w:szCs w:val="28"/>
        </w:rPr>
        <w:t xml:space="preserve">) </w:t>
      </w:r>
      <w:r w:rsidR="00351E60">
        <w:rPr>
          <w:rFonts w:ascii="宋体" w:hAnsi="宋体" w:cs="宋体" w:hint="eastAsia"/>
          <w:kern w:val="0"/>
          <w:sz w:val="28"/>
          <w:szCs w:val="28"/>
        </w:rPr>
        <w:t>单位署名要求：</w:t>
      </w:r>
    </w:p>
    <w:p w:rsidR="00351E60" w:rsidRDefault="00351E60" w:rsidP="00C36AC0">
      <w:pPr>
        <w:widowControl/>
        <w:numPr>
          <w:ilvl w:val="0"/>
          <w:numId w:val="22"/>
        </w:numPr>
        <w:spacing w:before="100" w:beforeAutospacing="1" w:after="100" w:afterAutospacing="1" w:line="360" w:lineRule="auto"/>
        <w:ind w:left="0" w:firstLine="420"/>
        <w:rPr>
          <w:rFonts w:ascii="宋体" w:hAnsi="宋体" w:cs="宋体"/>
          <w:kern w:val="0"/>
          <w:sz w:val="28"/>
          <w:szCs w:val="28"/>
        </w:rPr>
      </w:pPr>
      <w:r w:rsidRPr="00351E60">
        <w:rPr>
          <w:rFonts w:ascii="宋体" w:hAnsi="宋体" w:cs="宋体" w:hint="eastAsia"/>
          <w:kern w:val="0"/>
          <w:sz w:val="28"/>
          <w:szCs w:val="28"/>
        </w:rPr>
        <w:t>单位</w:t>
      </w:r>
      <w:r w:rsidR="00E46EB7">
        <w:rPr>
          <w:rFonts w:ascii="宋体" w:hAnsi="宋体" w:cs="宋体" w:hint="eastAsia"/>
          <w:kern w:val="0"/>
          <w:sz w:val="28"/>
          <w:szCs w:val="28"/>
        </w:rPr>
        <w:t>中文</w:t>
      </w:r>
      <w:r w:rsidRPr="00351E60">
        <w:rPr>
          <w:rFonts w:ascii="宋体" w:hAnsi="宋体" w:cs="宋体" w:hint="eastAsia"/>
          <w:kern w:val="0"/>
          <w:sz w:val="28"/>
          <w:szCs w:val="28"/>
        </w:rPr>
        <w:t>按</w:t>
      </w:r>
      <w:r>
        <w:rPr>
          <w:rFonts w:ascii="宋体" w:hAnsi="宋体" w:cs="宋体" w:hint="eastAsia"/>
          <w:kern w:val="0"/>
          <w:sz w:val="28"/>
          <w:szCs w:val="28"/>
        </w:rPr>
        <w:t>“单位名称，省 市 邮政编码”</w:t>
      </w:r>
      <w:r w:rsidRPr="00351E60">
        <w:rPr>
          <w:rFonts w:ascii="宋体" w:hAnsi="宋体" w:cs="宋体" w:hint="eastAsia"/>
          <w:kern w:val="0"/>
          <w:sz w:val="28"/>
          <w:szCs w:val="28"/>
        </w:rPr>
        <w:t>格式列出，有二级单位的列出二级单位</w:t>
      </w:r>
      <w:r>
        <w:rPr>
          <w:rFonts w:ascii="宋体" w:hAnsi="宋体" w:cs="宋体" w:hint="eastAsia"/>
          <w:kern w:val="0"/>
          <w:sz w:val="28"/>
          <w:szCs w:val="28"/>
        </w:rPr>
        <w:t>(与一级单位</w:t>
      </w:r>
      <w:r w:rsidR="00E46EB7">
        <w:rPr>
          <w:rFonts w:ascii="宋体" w:hAnsi="宋体" w:cs="宋体" w:hint="eastAsia"/>
          <w:kern w:val="0"/>
          <w:sz w:val="28"/>
          <w:szCs w:val="28"/>
        </w:rPr>
        <w:t>用空格隔开</w:t>
      </w:r>
      <w:r>
        <w:rPr>
          <w:rFonts w:ascii="宋体" w:hAnsi="宋体" w:cs="宋体"/>
          <w:kern w:val="0"/>
          <w:sz w:val="28"/>
          <w:szCs w:val="28"/>
        </w:rPr>
        <w:t>)</w:t>
      </w:r>
      <w:r w:rsidR="00E46EB7">
        <w:rPr>
          <w:rFonts w:ascii="宋体" w:hAnsi="宋体" w:cs="宋体" w:hint="eastAsia"/>
          <w:kern w:val="0"/>
          <w:sz w:val="28"/>
          <w:szCs w:val="28"/>
        </w:rPr>
        <w:t>，英文按“英文单位名称，市 邮政编码，省，英文国家名”</w:t>
      </w:r>
      <w:r w:rsidR="00C36AC0">
        <w:rPr>
          <w:rFonts w:ascii="宋体" w:hAnsi="宋体" w:cs="宋体" w:hint="eastAsia"/>
          <w:kern w:val="0"/>
          <w:sz w:val="28"/>
          <w:szCs w:val="28"/>
        </w:rPr>
        <w:t>，注意陕西省英文为</w:t>
      </w:r>
      <w:r w:rsidR="00C36AC0" w:rsidRPr="00DB2535">
        <w:rPr>
          <w:kern w:val="0"/>
          <w:sz w:val="28"/>
          <w:szCs w:val="28"/>
        </w:rPr>
        <w:t>“Shaanxi”</w:t>
      </w:r>
      <w:r w:rsidR="00AD4BF6">
        <w:rPr>
          <w:rFonts w:hint="eastAsia"/>
          <w:kern w:val="0"/>
          <w:sz w:val="28"/>
          <w:szCs w:val="28"/>
        </w:rPr>
        <w:t>、</w:t>
      </w:r>
      <w:r w:rsidR="00137DE3" w:rsidRPr="00AD4BF6">
        <w:rPr>
          <w:rFonts w:ascii="宋体" w:hAnsi="宋体" w:cs="宋体" w:hint="eastAsia"/>
          <w:kern w:val="0"/>
          <w:sz w:val="28"/>
          <w:szCs w:val="28"/>
        </w:rPr>
        <w:t>乌鲁木齐</w:t>
      </w:r>
      <w:r w:rsidR="00AD4BF6">
        <w:rPr>
          <w:rFonts w:ascii="宋体" w:hAnsi="宋体" w:cs="宋体" w:hint="eastAsia"/>
          <w:kern w:val="0"/>
          <w:sz w:val="28"/>
          <w:szCs w:val="28"/>
        </w:rPr>
        <w:t>英文为“</w:t>
      </w:r>
      <w:r w:rsidR="00137DE3" w:rsidRPr="00AD4BF6">
        <w:rPr>
          <w:sz w:val="28"/>
          <w:szCs w:val="28"/>
        </w:rPr>
        <w:t>Urumchi</w:t>
      </w:r>
      <w:r w:rsidR="00AD4BF6">
        <w:rPr>
          <w:rFonts w:hint="eastAsia"/>
          <w:sz w:val="28"/>
          <w:szCs w:val="28"/>
        </w:rPr>
        <w:t>”</w:t>
      </w:r>
      <w:r w:rsidR="00137DE3" w:rsidRPr="00AD4BF6">
        <w:rPr>
          <w:rFonts w:ascii="宋体" w:hAnsi="宋体" w:cs="宋体" w:hint="eastAsia"/>
          <w:kern w:val="0"/>
          <w:sz w:val="28"/>
          <w:szCs w:val="28"/>
        </w:rPr>
        <w:t>、呼和浩特</w:t>
      </w:r>
      <w:r w:rsidR="00AD4BF6">
        <w:rPr>
          <w:rFonts w:ascii="宋体" w:hAnsi="宋体" w:cs="宋体" w:hint="eastAsia"/>
          <w:kern w:val="0"/>
          <w:sz w:val="28"/>
          <w:szCs w:val="28"/>
        </w:rPr>
        <w:t>英文为“</w:t>
      </w:r>
      <w:r w:rsidR="00137DE3" w:rsidRPr="00AD4BF6">
        <w:rPr>
          <w:sz w:val="28"/>
          <w:szCs w:val="28"/>
        </w:rPr>
        <w:t>Huhehot</w:t>
      </w:r>
      <w:r w:rsidR="00AD4BF6">
        <w:rPr>
          <w:rFonts w:hint="eastAsia"/>
          <w:sz w:val="28"/>
          <w:szCs w:val="28"/>
        </w:rPr>
        <w:t>”</w:t>
      </w:r>
      <w:r w:rsidRPr="00DB2535">
        <w:rPr>
          <w:kern w:val="0"/>
          <w:sz w:val="28"/>
          <w:szCs w:val="28"/>
        </w:rPr>
        <w:t>；</w:t>
      </w:r>
    </w:p>
    <w:p w:rsidR="00E46EB7" w:rsidRDefault="00E46EB7" w:rsidP="00C36AC0">
      <w:pPr>
        <w:widowControl/>
        <w:numPr>
          <w:ilvl w:val="0"/>
          <w:numId w:val="22"/>
        </w:numPr>
        <w:spacing w:before="100" w:beforeAutospacing="1" w:after="100" w:afterAutospacing="1"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单位要用圆括号括起来；</w:t>
      </w:r>
    </w:p>
    <w:p w:rsidR="00E46EB7" w:rsidRDefault="00C36AC0" w:rsidP="00C36AC0">
      <w:pPr>
        <w:widowControl/>
        <w:numPr>
          <w:ilvl w:val="0"/>
          <w:numId w:val="22"/>
        </w:numPr>
        <w:spacing w:before="100" w:beforeAutospacing="1" w:after="100" w:afterAutospacing="1" w:line="360" w:lineRule="auto"/>
        <w:rPr>
          <w:rFonts w:ascii="宋体" w:hAnsi="宋体" w:cs="宋体"/>
          <w:kern w:val="0"/>
          <w:sz w:val="28"/>
          <w:szCs w:val="28"/>
        </w:rPr>
      </w:pPr>
      <w:r w:rsidRPr="00C36AC0">
        <w:rPr>
          <w:rFonts w:ascii="宋体" w:hAnsi="宋体" w:cs="宋体" w:hint="eastAsia"/>
          <w:kern w:val="0"/>
          <w:sz w:val="28"/>
          <w:szCs w:val="28"/>
        </w:rPr>
        <w:lastRenderedPageBreak/>
        <w:t>注意中英文单位要一一对应，上下一致</w:t>
      </w:r>
      <w:r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351E60" w:rsidRPr="00C36AC0" w:rsidRDefault="00C36AC0" w:rsidP="003A22A1">
      <w:pPr>
        <w:numPr>
          <w:ilvl w:val="0"/>
          <w:numId w:val="25"/>
        </w:numPr>
        <w:rPr>
          <w:rFonts w:ascii="黑体" w:eastAsia="黑体" w:hAnsi="黑体"/>
          <w:b/>
          <w:sz w:val="28"/>
          <w:szCs w:val="28"/>
        </w:rPr>
      </w:pPr>
      <w:r w:rsidRPr="00C36AC0">
        <w:rPr>
          <w:rFonts w:ascii="黑体" w:eastAsia="黑体" w:hAnsi="黑体" w:hint="eastAsia"/>
          <w:b/>
          <w:sz w:val="28"/>
          <w:szCs w:val="28"/>
        </w:rPr>
        <w:t>摘要</w:t>
      </w:r>
    </w:p>
    <w:p w:rsidR="00C36AC0" w:rsidRDefault="00C36AC0" w:rsidP="00C36AC0">
      <w:pPr>
        <w:widowControl/>
        <w:spacing w:before="100" w:beforeAutospacing="1" w:after="100" w:afterAutospacing="1"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36AC0">
        <w:rPr>
          <w:rFonts w:ascii="宋体" w:hAnsi="宋体" w:hint="eastAsia"/>
          <w:sz w:val="28"/>
          <w:szCs w:val="28"/>
        </w:rPr>
        <w:t>摘要是国内外数据库收录的主要内容，直接影响到该论文是否被收录或收录后是否被他人引用，因此应给予重视。</w:t>
      </w:r>
      <w:r>
        <w:rPr>
          <w:rFonts w:ascii="宋体" w:hAnsi="宋体" w:hint="eastAsia"/>
          <w:sz w:val="28"/>
          <w:szCs w:val="28"/>
        </w:rPr>
        <w:t>其要求如下：</w:t>
      </w:r>
    </w:p>
    <w:p w:rsidR="00C36AC0" w:rsidRPr="00C36AC0" w:rsidRDefault="00C36AC0" w:rsidP="00C36AC0">
      <w:pPr>
        <w:widowControl/>
        <w:numPr>
          <w:ilvl w:val="0"/>
          <w:numId w:val="23"/>
        </w:numPr>
        <w:spacing w:before="100" w:beforeAutospacing="1" w:after="100" w:afterAutospacing="1" w:line="360" w:lineRule="auto"/>
        <w:ind w:left="0" w:firstLine="560"/>
        <w:rPr>
          <w:rFonts w:ascii="宋体" w:hAnsi="宋体"/>
          <w:sz w:val="28"/>
          <w:szCs w:val="28"/>
        </w:rPr>
      </w:pPr>
      <w:r w:rsidRPr="00C36AC0">
        <w:rPr>
          <w:rFonts w:ascii="宋体" w:hAnsi="宋体" w:hint="eastAsia"/>
          <w:sz w:val="28"/>
          <w:szCs w:val="28"/>
        </w:rPr>
        <w:t>参照</w:t>
      </w:r>
      <w:r w:rsidRPr="00DB2535">
        <w:rPr>
          <w:sz w:val="28"/>
          <w:szCs w:val="28"/>
        </w:rPr>
        <w:t>GB/T 6447—1986</w:t>
      </w:r>
      <w:r w:rsidRPr="00DB2535">
        <w:rPr>
          <w:sz w:val="28"/>
          <w:szCs w:val="28"/>
        </w:rPr>
        <w:t>《文摘编写规则》撰写摘要，按摘要</w:t>
      </w:r>
      <w:r w:rsidRPr="00DB2535">
        <w:rPr>
          <w:sz w:val="28"/>
          <w:szCs w:val="28"/>
        </w:rPr>
        <w:t>4</w:t>
      </w:r>
      <w:r w:rsidRPr="00DB2535">
        <w:rPr>
          <w:sz w:val="28"/>
          <w:szCs w:val="28"/>
        </w:rPr>
        <w:t>要素</w:t>
      </w:r>
      <w:r w:rsidRPr="00DB2535">
        <w:rPr>
          <w:sz w:val="28"/>
          <w:szCs w:val="28"/>
        </w:rPr>
        <w:t>(</w:t>
      </w:r>
      <w:r w:rsidRPr="00DB2535">
        <w:rPr>
          <w:sz w:val="28"/>
          <w:szCs w:val="28"/>
        </w:rPr>
        <w:t>目的、方法、结果、结论</w:t>
      </w:r>
      <w:r w:rsidRPr="00DB2535">
        <w:rPr>
          <w:sz w:val="28"/>
          <w:szCs w:val="28"/>
        </w:rPr>
        <w:t>)</w:t>
      </w:r>
      <w:r w:rsidRPr="00DB2535">
        <w:rPr>
          <w:sz w:val="28"/>
          <w:szCs w:val="28"/>
        </w:rPr>
        <w:t>要求，主要包括研究目的和重要性、研究主要内容和方法、所获结果及结论，力求文字简洁、层次清晰、要素完整；</w:t>
      </w:r>
    </w:p>
    <w:p w:rsidR="00C36AC0" w:rsidRPr="00C36AC0" w:rsidRDefault="00C36AC0" w:rsidP="00C36AC0">
      <w:pPr>
        <w:widowControl/>
        <w:numPr>
          <w:ilvl w:val="0"/>
          <w:numId w:val="23"/>
        </w:numPr>
        <w:spacing w:before="100" w:beforeAutospacing="1" w:after="100" w:afterAutospacing="1" w:line="360" w:lineRule="auto"/>
        <w:ind w:left="0" w:firstLine="560"/>
        <w:rPr>
          <w:rFonts w:ascii="宋体" w:hAnsi="宋体"/>
          <w:sz w:val="28"/>
          <w:szCs w:val="28"/>
        </w:rPr>
      </w:pPr>
      <w:r w:rsidRPr="00C36AC0">
        <w:rPr>
          <w:rFonts w:ascii="宋体" w:hAnsi="宋体" w:hint="eastAsia"/>
          <w:sz w:val="28"/>
          <w:szCs w:val="28"/>
        </w:rPr>
        <w:t>摘要应以第三人称撰写，避免使用“本文”、“笔者”</w:t>
      </w:r>
      <w:r w:rsidR="00137DE3">
        <w:rPr>
          <w:rFonts w:ascii="宋体" w:hAnsi="宋体" w:hint="eastAsia"/>
          <w:sz w:val="28"/>
          <w:szCs w:val="28"/>
        </w:rPr>
        <w:t>、</w:t>
      </w:r>
      <w:r w:rsidR="00137DE3" w:rsidRPr="00AD4BF6">
        <w:rPr>
          <w:rFonts w:ascii="宋体" w:hAnsi="宋体" w:hint="eastAsia"/>
          <w:sz w:val="28"/>
          <w:szCs w:val="28"/>
        </w:rPr>
        <w:t>“我们”</w:t>
      </w:r>
      <w:r w:rsidRPr="00C36AC0">
        <w:rPr>
          <w:rFonts w:ascii="宋体" w:hAnsi="宋体" w:hint="eastAsia"/>
          <w:sz w:val="28"/>
          <w:szCs w:val="28"/>
        </w:rPr>
        <w:t>等词汇做主语；</w:t>
      </w:r>
    </w:p>
    <w:p w:rsidR="00C36AC0" w:rsidRPr="00C36AC0" w:rsidRDefault="00C36AC0" w:rsidP="00C36AC0">
      <w:pPr>
        <w:widowControl/>
        <w:numPr>
          <w:ilvl w:val="0"/>
          <w:numId w:val="23"/>
        </w:numPr>
        <w:spacing w:before="100" w:beforeAutospacing="1" w:after="100" w:afterAutospacing="1" w:line="360" w:lineRule="auto"/>
        <w:ind w:left="0" w:firstLine="560"/>
        <w:rPr>
          <w:rFonts w:ascii="宋体" w:hAnsi="宋体"/>
          <w:sz w:val="28"/>
          <w:szCs w:val="28"/>
        </w:rPr>
      </w:pPr>
      <w:r w:rsidRPr="00C36AC0">
        <w:rPr>
          <w:rFonts w:ascii="宋体" w:hAnsi="宋体" w:hint="eastAsia"/>
          <w:sz w:val="28"/>
          <w:szCs w:val="28"/>
        </w:rPr>
        <w:t>不要用“首先”、“然后”、“最后”等词；</w:t>
      </w:r>
    </w:p>
    <w:p w:rsidR="00C36AC0" w:rsidRDefault="00C36AC0" w:rsidP="00C36AC0">
      <w:pPr>
        <w:widowControl/>
        <w:numPr>
          <w:ilvl w:val="0"/>
          <w:numId w:val="23"/>
        </w:numPr>
        <w:spacing w:before="100" w:beforeAutospacing="1" w:after="100" w:afterAutospacing="1" w:line="360" w:lineRule="auto"/>
        <w:ind w:left="0" w:firstLine="560"/>
        <w:rPr>
          <w:rFonts w:ascii="宋体" w:hAnsi="宋体"/>
          <w:sz w:val="28"/>
          <w:szCs w:val="28"/>
        </w:rPr>
      </w:pPr>
      <w:r w:rsidRPr="00C36AC0">
        <w:rPr>
          <w:rFonts w:ascii="宋体" w:hAnsi="宋体" w:hint="eastAsia"/>
          <w:sz w:val="28"/>
          <w:szCs w:val="28"/>
        </w:rPr>
        <w:t>摘要以300字左右为宜。</w:t>
      </w:r>
    </w:p>
    <w:p w:rsidR="00C36AC0" w:rsidRPr="00C36AC0" w:rsidRDefault="00C36AC0" w:rsidP="003A22A1">
      <w:pPr>
        <w:numPr>
          <w:ilvl w:val="0"/>
          <w:numId w:val="25"/>
        </w:numPr>
        <w:rPr>
          <w:rFonts w:ascii="黑体" w:eastAsia="黑体" w:hAnsi="黑体"/>
          <w:b/>
          <w:sz w:val="28"/>
          <w:szCs w:val="28"/>
        </w:rPr>
      </w:pPr>
      <w:r w:rsidRPr="00C36AC0">
        <w:rPr>
          <w:rFonts w:ascii="黑体" w:eastAsia="黑体" w:hAnsi="黑体" w:hint="eastAsia"/>
          <w:b/>
          <w:sz w:val="28"/>
          <w:szCs w:val="28"/>
        </w:rPr>
        <w:t>关键词</w:t>
      </w:r>
    </w:p>
    <w:p w:rsidR="00C36AC0" w:rsidRDefault="00C36AC0" w:rsidP="00C36AC0">
      <w:pPr>
        <w:widowControl/>
        <w:spacing w:before="100" w:beforeAutospacing="1" w:after="100" w:afterAutospacing="1" w:line="360" w:lineRule="auto"/>
        <w:ind w:firstLine="420"/>
        <w:rPr>
          <w:rFonts w:ascii="宋体" w:hAnsi="宋体"/>
          <w:sz w:val="28"/>
          <w:szCs w:val="28"/>
        </w:rPr>
      </w:pPr>
      <w:r w:rsidRPr="00C36AC0">
        <w:rPr>
          <w:rFonts w:ascii="宋体" w:hAnsi="宋体" w:hint="eastAsia"/>
          <w:sz w:val="28"/>
          <w:szCs w:val="28"/>
        </w:rPr>
        <w:t>根据需要从论文中选择中英文关键词4～</w:t>
      </w:r>
      <w:r w:rsidR="002F59F3" w:rsidRPr="00AD4BF6">
        <w:rPr>
          <w:rFonts w:ascii="宋体" w:hAnsi="宋体"/>
          <w:sz w:val="28"/>
          <w:szCs w:val="28"/>
        </w:rPr>
        <w:t>8</w:t>
      </w:r>
      <w:r w:rsidRPr="00C36AC0">
        <w:rPr>
          <w:rFonts w:ascii="宋体" w:hAnsi="宋体" w:hint="eastAsia"/>
          <w:sz w:val="28"/>
          <w:szCs w:val="28"/>
        </w:rPr>
        <w:t>个，主要从题目、摘要和正文中选取。中英文关键词的内容和顺序需对应。</w:t>
      </w:r>
    </w:p>
    <w:p w:rsidR="00C36AC0" w:rsidRPr="00C36AC0" w:rsidRDefault="00C36AC0" w:rsidP="003A22A1">
      <w:pPr>
        <w:numPr>
          <w:ilvl w:val="0"/>
          <w:numId w:val="25"/>
        </w:numPr>
        <w:rPr>
          <w:rFonts w:ascii="黑体" w:eastAsia="黑体" w:hAnsi="黑体"/>
          <w:b/>
          <w:sz w:val="28"/>
          <w:szCs w:val="28"/>
        </w:rPr>
      </w:pPr>
      <w:r w:rsidRPr="00C36AC0">
        <w:rPr>
          <w:rFonts w:ascii="黑体" w:eastAsia="黑体" w:hAnsi="黑体" w:hint="eastAsia"/>
          <w:b/>
          <w:sz w:val="28"/>
          <w:szCs w:val="28"/>
        </w:rPr>
        <w:t>中图分类号</w:t>
      </w:r>
    </w:p>
    <w:p w:rsidR="00C36AC0" w:rsidRDefault="008A63B6" w:rsidP="00C36AC0">
      <w:pPr>
        <w:widowControl/>
        <w:spacing w:before="100" w:beforeAutospacing="1" w:after="100" w:afterAutospacing="1" w:line="360" w:lineRule="auto"/>
        <w:ind w:firstLine="420"/>
        <w:rPr>
          <w:rFonts w:ascii="宋体" w:hAnsi="宋体"/>
          <w:sz w:val="28"/>
          <w:szCs w:val="28"/>
        </w:rPr>
      </w:pPr>
      <w:r w:rsidRPr="008A63B6">
        <w:rPr>
          <w:rFonts w:ascii="宋体" w:hAnsi="宋体" w:hint="eastAsia"/>
          <w:sz w:val="28"/>
          <w:szCs w:val="28"/>
        </w:rPr>
        <w:t>依照论文内容的学科属性和特征，通过《中国图书馆分类法》（第五版）对论文进行主题分析，获取中图分类号</w:t>
      </w:r>
      <w:r>
        <w:rPr>
          <w:rFonts w:ascii="宋体" w:hAnsi="宋体" w:hint="eastAsia"/>
          <w:sz w:val="28"/>
          <w:szCs w:val="28"/>
        </w:rPr>
        <w:t>，选择中图分类号</w:t>
      </w:r>
      <w:r w:rsidR="007F6C39">
        <w:rPr>
          <w:rFonts w:ascii="宋体" w:hAnsi="宋体" w:hint="eastAsia"/>
          <w:sz w:val="28"/>
          <w:szCs w:val="28"/>
        </w:rPr>
        <w:t>时</w:t>
      </w:r>
      <w:r>
        <w:rPr>
          <w:rFonts w:ascii="宋体" w:hAnsi="宋体" w:hint="eastAsia"/>
          <w:sz w:val="28"/>
          <w:szCs w:val="28"/>
        </w:rPr>
        <w:t>注意下层是否还可细分</w:t>
      </w:r>
      <w:r w:rsidRPr="008A63B6">
        <w:rPr>
          <w:rFonts w:ascii="宋体" w:hAnsi="宋体" w:hint="eastAsia"/>
          <w:sz w:val="28"/>
          <w:szCs w:val="28"/>
        </w:rPr>
        <w:t>。</w:t>
      </w:r>
    </w:p>
    <w:p w:rsidR="006B7D9C" w:rsidRPr="006B7D9C" w:rsidRDefault="006B7D9C" w:rsidP="003A22A1">
      <w:pPr>
        <w:numPr>
          <w:ilvl w:val="0"/>
          <w:numId w:val="25"/>
        </w:numPr>
        <w:rPr>
          <w:rFonts w:ascii="黑体" w:eastAsia="黑体" w:hAnsi="黑体"/>
          <w:b/>
          <w:sz w:val="28"/>
          <w:szCs w:val="28"/>
        </w:rPr>
      </w:pPr>
      <w:r w:rsidRPr="006B7D9C">
        <w:rPr>
          <w:rFonts w:ascii="黑体" w:eastAsia="黑体" w:hAnsi="黑体" w:hint="eastAsia"/>
          <w:b/>
          <w:sz w:val="28"/>
          <w:szCs w:val="28"/>
        </w:rPr>
        <w:t>首页脚注</w:t>
      </w:r>
    </w:p>
    <w:p w:rsidR="006B7D9C" w:rsidRPr="006B7D9C" w:rsidRDefault="00C64097" w:rsidP="006B7D9C">
      <w:pPr>
        <w:widowControl/>
        <w:spacing w:before="100" w:beforeAutospacing="1" w:after="100" w:afterAutospacing="1" w:line="360" w:lineRule="auto"/>
        <w:ind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对脚注的格式及要求如下</w:t>
      </w:r>
      <w:r w:rsidR="006B7D9C" w:rsidRPr="006B7D9C">
        <w:rPr>
          <w:rFonts w:ascii="宋体" w:hAnsi="宋体" w:hint="eastAsia"/>
          <w:sz w:val="28"/>
          <w:szCs w:val="28"/>
        </w:rPr>
        <w:t>：</w:t>
      </w:r>
    </w:p>
    <w:p w:rsidR="006B7D9C" w:rsidRPr="006B7D9C" w:rsidRDefault="006B7D9C" w:rsidP="006B7D9C">
      <w:pPr>
        <w:widowControl/>
        <w:spacing w:before="100" w:beforeAutospacing="1" w:after="100" w:afterAutospacing="1" w:line="360" w:lineRule="auto"/>
        <w:ind w:firstLine="420"/>
        <w:rPr>
          <w:rFonts w:ascii="宋体" w:hAnsi="宋体"/>
          <w:sz w:val="28"/>
          <w:szCs w:val="28"/>
        </w:rPr>
      </w:pPr>
      <w:r w:rsidRPr="006B7D9C">
        <w:rPr>
          <w:rFonts w:ascii="宋体" w:hAnsi="宋体" w:hint="eastAsia"/>
          <w:sz w:val="28"/>
          <w:szCs w:val="28"/>
        </w:rPr>
        <w:t>1)</w:t>
      </w:r>
      <w:r w:rsidRPr="006B7D9C">
        <w:rPr>
          <w:rFonts w:ascii="宋体" w:hAnsi="宋体" w:hint="eastAsia"/>
          <w:sz w:val="28"/>
          <w:szCs w:val="28"/>
        </w:rPr>
        <w:tab/>
      </w:r>
      <w:r w:rsidRPr="006B7D9C">
        <w:rPr>
          <w:rFonts w:eastAsia="黑体" w:hint="eastAsia"/>
          <w:b/>
          <w:sz w:val="28"/>
          <w:szCs w:val="28"/>
        </w:rPr>
        <w:t>收稿日期</w:t>
      </w:r>
      <w:r w:rsidRPr="006B7D9C">
        <w:rPr>
          <w:rFonts w:ascii="宋体" w:hAnsi="宋体" w:hint="eastAsia"/>
          <w:sz w:val="28"/>
          <w:szCs w:val="28"/>
        </w:rPr>
        <w:t>为论文进入审稿流程的时间，可以由责任编辑填写；</w:t>
      </w:r>
    </w:p>
    <w:p w:rsidR="006B7D9C" w:rsidRDefault="006B7D9C" w:rsidP="006B7D9C">
      <w:pPr>
        <w:widowControl/>
        <w:spacing w:before="100" w:beforeAutospacing="1" w:after="100" w:afterAutospacing="1" w:line="360" w:lineRule="auto"/>
        <w:ind w:firstLine="420"/>
        <w:rPr>
          <w:rFonts w:ascii="宋体" w:hAnsi="宋体"/>
          <w:sz w:val="28"/>
          <w:szCs w:val="28"/>
        </w:rPr>
      </w:pPr>
      <w:r w:rsidRPr="006B7D9C">
        <w:rPr>
          <w:rFonts w:ascii="宋体" w:hAnsi="宋体" w:hint="eastAsia"/>
          <w:sz w:val="28"/>
          <w:szCs w:val="28"/>
        </w:rPr>
        <w:lastRenderedPageBreak/>
        <w:t>2)</w:t>
      </w:r>
      <w:r w:rsidRPr="006B7D9C">
        <w:rPr>
          <w:rFonts w:ascii="宋体" w:hAnsi="宋体" w:hint="eastAsia"/>
          <w:sz w:val="28"/>
          <w:szCs w:val="28"/>
        </w:rPr>
        <w:tab/>
      </w:r>
      <w:r w:rsidRPr="006B7D9C">
        <w:rPr>
          <w:rFonts w:eastAsia="黑体" w:hint="eastAsia"/>
          <w:b/>
          <w:sz w:val="28"/>
          <w:szCs w:val="28"/>
        </w:rPr>
        <w:t>基金项目</w:t>
      </w:r>
      <w:r w:rsidRPr="006B7D9C">
        <w:rPr>
          <w:rFonts w:ascii="宋体" w:hAnsi="宋体" w:hint="eastAsia"/>
          <w:sz w:val="28"/>
          <w:szCs w:val="28"/>
        </w:rPr>
        <w:t>有利于提高论文的层次，间接体现了论文价值</w:t>
      </w:r>
      <w:r>
        <w:rPr>
          <w:rFonts w:ascii="宋体" w:hAnsi="宋体" w:hint="eastAsia"/>
          <w:sz w:val="28"/>
          <w:szCs w:val="28"/>
        </w:rPr>
        <w:t>,因此建议有基金项目的在此注明，</w:t>
      </w:r>
      <w:r w:rsidR="007908F8">
        <w:rPr>
          <w:rFonts w:ascii="宋体" w:hAnsi="宋体" w:hint="eastAsia"/>
          <w:sz w:val="28"/>
          <w:szCs w:val="28"/>
        </w:rPr>
        <w:t>项目应为</w:t>
      </w:r>
      <w:r w:rsidR="007908F8" w:rsidRPr="007908F8">
        <w:rPr>
          <w:rFonts w:ascii="宋体" w:hAnsi="宋体" w:hint="eastAsia"/>
          <w:sz w:val="28"/>
          <w:szCs w:val="28"/>
        </w:rPr>
        <w:t>国家级、省部级等开放类基金资助</w:t>
      </w:r>
      <w:r w:rsidR="007908F8"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格式为“项目类别名称(项目编号或项目批准年</w:t>
      </w:r>
      <w:r>
        <w:rPr>
          <w:rFonts w:ascii="宋体" w:hAnsi="宋体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”</w:t>
      </w:r>
      <w:r w:rsidR="007908F8">
        <w:rPr>
          <w:rFonts w:ascii="宋体" w:hAnsi="宋体" w:hint="eastAsia"/>
          <w:sz w:val="28"/>
          <w:szCs w:val="28"/>
        </w:rPr>
        <w:t>，如</w:t>
      </w:r>
      <w:r w:rsidR="007908F8" w:rsidRPr="007908F8">
        <w:rPr>
          <w:rFonts w:ascii="宋体" w:hAnsi="宋体" w:hint="eastAsia"/>
          <w:sz w:val="28"/>
          <w:szCs w:val="28"/>
        </w:rPr>
        <w:t>国家自然科学基金（</w:t>
      </w:r>
      <w:r w:rsidR="007908F8">
        <w:rPr>
          <w:rFonts w:ascii="宋体" w:hAnsi="宋体" w:hint="eastAsia"/>
          <w:sz w:val="28"/>
          <w:szCs w:val="28"/>
        </w:rPr>
        <w:t>1</w:t>
      </w:r>
      <w:r w:rsidR="007908F8">
        <w:rPr>
          <w:rFonts w:ascii="宋体" w:hAnsi="宋体"/>
          <w:sz w:val="28"/>
          <w:szCs w:val="28"/>
        </w:rPr>
        <w:t>2345678</w:t>
      </w:r>
      <w:r w:rsidR="007908F8" w:rsidRPr="007908F8">
        <w:rPr>
          <w:rFonts w:ascii="宋体" w:hAnsi="宋体" w:hint="eastAsia"/>
          <w:sz w:val="28"/>
          <w:szCs w:val="28"/>
        </w:rPr>
        <w:t>）</w:t>
      </w:r>
      <w:r w:rsidR="00865946">
        <w:rPr>
          <w:rFonts w:ascii="宋体" w:hAnsi="宋体" w:hint="eastAsia"/>
          <w:sz w:val="28"/>
          <w:szCs w:val="28"/>
        </w:rPr>
        <w:t>。</w:t>
      </w:r>
    </w:p>
    <w:p w:rsidR="007908F8" w:rsidRPr="007908F8" w:rsidRDefault="007908F8" w:rsidP="006B7D9C">
      <w:pPr>
        <w:widowControl/>
        <w:spacing w:before="100" w:beforeAutospacing="1" w:after="100" w:afterAutospacing="1" w:line="360" w:lineRule="auto"/>
        <w:ind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)</w:t>
      </w:r>
      <w:r>
        <w:rPr>
          <w:rFonts w:ascii="宋体" w:hAnsi="宋体"/>
          <w:sz w:val="28"/>
          <w:szCs w:val="28"/>
        </w:rPr>
        <w:tab/>
      </w:r>
      <w:r w:rsidRPr="007908F8">
        <w:rPr>
          <w:rFonts w:ascii="黑体" w:eastAsia="黑体" w:hAnsi="黑体" w:hint="eastAsia"/>
          <w:b/>
          <w:bCs/>
          <w:sz w:val="28"/>
          <w:szCs w:val="28"/>
        </w:rPr>
        <w:t>通信作者邮箱</w:t>
      </w:r>
      <w:r w:rsidRPr="007908F8">
        <w:rPr>
          <w:rFonts w:ascii="宋体" w:hAnsi="宋体" w:hint="eastAsia"/>
          <w:sz w:val="28"/>
          <w:szCs w:val="28"/>
        </w:rPr>
        <w:t>,</w:t>
      </w:r>
      <w:r w:rsidR="00930AA7" w:rsidRPr="00930AA7">
        <w:rPr>
          <w:rFonts w:hint="eastAsia"/>
        </w:rPr>
        <w:t xml:space="preserve"> </w:t>
      </w:r>
      <w:r w:rsidR="00930AA7" w:rsidRPr="00930AA7">
        <w:rPr>
          <w:rFonts w:hint="eastAsia"/>
          <w:sz w:val="28"/>
          <w:szCs w:val="24"/>
        </w:rPr>
        <w:t>首页脚注标注通信作者邮箱，格式：仅一位或首位通信作者标注“</w:t>
      </w:r>
      <w:r w:rsidR="00930AA7" w:rsidRPr="00930AA7">
        <w:rPr>
          <w:rFonts w:ascii="黑体" w:eastAsia="黑体" w:hAnsi="黑体" w:hint="eastAsia"/>
          <w:b/>
          <w:bCs/>
          <w:sz w:val="28"/>
          <w:szCs w:val="24"/>
        </w:rPr>
        <w:t>*通信作者邮箱：</w:t>
      </w:r>
      <w:r w:rsidR="00930AA7" w:rsidRPr="00930AA7">
        <w:rPr>
          <w:rFonts w:hint="eastAsia"/>
          <w:sz w:val="28"/>
          <w:szCs w:val="24"/>
        </w:rPr>
        <w:t>XXX</w:t>
      </w:r>
      <w:r w:rsidR="00930AA7" w:rsidRPr="00930AA7">
        <w:rPr>
          <w:sz w:val="28"/>
          <w:szCs w:val="24"/>
        </w:rPr>
        <w:t>@XXX.XXX</w:t>
      </w:r>
      <w:r w:rsidR="00930AA7" w:rsidRPr="00930AA7">
        <w:rPr>
          <w:rFonts w:hint="eastAsia"/>
          <w:sz w:val="28"/>
          <w:szCs w:val="24"/>
        </w:rPr>
        <w:t>”，次位通信作者另起一行标注“</w:t>
      </w:r>
      <w:r w:rsidR="00930AA7" w:rsidRPr="00930AA7">
        <w:rPr>
          <w:rFonts w:ascii="黑体" w:eastAsia="黑体" w:hAnsi="黑体" w:hint="eastAsia"/>
          <w:b/>
          <w:bCs/>
          <w:sz w:val="28"/>
          <w:szCs w:val="24"/>
        </w:rPr>
        <w:t>*</w:t>
      </w:r>
      <w:r w:rsidR="00930AA7" w:rsidRPr="00930AA7">
        <w:rPr>
          <w:rFonts w:ascii="黑体" w:eastAsia="黑体" w:hAnsi="黑体"/>
          <w:b/>
          <w:bCs/>
          <w:sz w:val="28"/>
          <w:szCs w:val="24"/>
        </w:rPr>
        <w:t>*</w:t>
      </w:r>
      <w:r w:rsidR="00930AA7" w:rsidRPr="00930AA7">
        <w:rPr>
          <w:rFonts w:ascii="黑体" w:eastAsia="黑体" w:hAnsi="黑体" w:hint="eastAsia"/>
          <w:b/>
          <w:bCs/>
          <w:sz w:val="28"/>
          <w:szCs w:val="24"/>
        </w:rPr>
        <w:t>通信作者邮箱：</w:t>
      </w:r>
      <w:r w:rsidR="00930AA7" w:rsidRPr="00930AA7">
        <w:rPr>
          <w:rFonts w:hint="eastAsia"/>
          <w:sz w:val="28"/>
          <w:szCs w:val="24"/>
        </w:rPr>
        <w:t>XXX</w:t>
      </w:r>
      <w:r w:rsidR="00930AA7" w:rsidRPr="00930AA7">
        <w:rPr>
          <w:sz w:val="28"/>
          <w:szCs w:val="24"/>
        </w:rPr>
        <w:t>@XXX.XXX</w:t>
      </w:r>
      <w:r w:rsidR="00930AA7" w:rsidRPr="00930AA7">
        <w:rPr>
          <w:rFonts w:hint="eastAsia"/>
          <w:sz w:val="28"/>
          <w:szCs w:val="24"/>
        </w:rPr>
        <w:t>”</w:t>
      </w:r>
      <w:r w:rsidR="00930AA7">
        <w:rPr>
          <w:rFonts w:hint="eastAsia"/>
          <w:sz w:val="28"/>
          <w:szCs w:val="24"/>
        </w:rPr>
        <w:t>。</w:t>
      </w:r>
    </w:p>
    <w:p w:rsidR="006B7D9C" w:rsidRDefault="00C64097" w:rsidP="003A22A1">
      <w:pPr>
        <w:numPr>
          <w:ilvl w:val="0"/>
          <w:numId w:val="25"/>
        </w:numPr>
        <w:rPr>
          <w:rFonts w:ascii="黑体" w:eastAsia="黑体" w:hAnsi="黑体"/>
          <w:b/>
          <w:sz w:val="28"/>
          <w:szCs w:val="28"/>
        </w:rPr>
      </w:pPr>
      <w:r w:rsidRPr="00C64097">
        <w:rPr>
          <w:rFonts w:ascii="黑体" w:eastAsia="黑体" w:hAnsi="黑体" w:hint="eastAsia"/>
          <w:b/>
          <w:sz w:val="28"/>
          <w:szCs w:val="28"/>
        </w:rPr>
        <w:t>正文</w:t>
      </w:r>
    </w:p>
    <w:p w:rsidR="00E82996" w:rsidRDefault="00E82996" w:rsidP="00E8299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/>
          <w:b/>
          <w:sz w:val="28"/>
          <w:szCs w:val="28"/>
        </w:rPr>
        <w:t xml:space="preserve">7.1 </w:t>
      </w:r>
      <w:r>
        <w:rPr>
          <w:rFonts w:ascii="黑体" w:eastAsia="黑体" w:hAnsi="黑体" w:hint="eastAsia"/>
          <w:b/>
          <w:sz w:val="28"/>
          <w:szCs w:val="28"/>
        </w:rPr>
        <w:t>章节标题</w:t>
      </w:r>
    </w:p>
    <w:p w:rsidR="00E82996" w:rsidRDefault="00E82996" w:rsidP="00E82996">
      <w:pPr>
        <w:widowControl/>
        <w:spacing w:before="100" w:beforeAutospacing="1" w:after="100" w:afterAutospacing="1" w:line="360" w:lineRule="auto"/>
        <w:ind w:firstLine="420"/>
        <w:rPr>
          <w:sz w:val="28"/>
          <w:szCs w:val="28"/>
        </w:rPr>
      </w:pPr>
      <w:r w:rsidRPr="00E82996">
        <w:rPr>
          <w:rFonts w:hint="eastAsia"/>
          <w:sz w:val="28"/>
          <w:szCs w:val="28"/>
        </w:rPr>
        <w:t>引言列为第</w:t>
      </w:r>
      <w:r w:rsidRPr="00E82996">
        <w:rPr>
          <w:rFonts w:hint="eastAsia"/>
          <w:sz w:val="28"/>
          <w:szCs w:val="28"/>
        </w:rPr>
        <w:t>0</w:t>
      </w:r>
      <w:r w:rsidRPr="00E82996">
        <w:rPr>
          <w:rFonts w:hint="eastAsia"/>
          <w:sz w:val="28"/>
          <w:szCs w:val="28"/>
        </w:rPr>
        <w:t>节</w:t>
      </w:r>
      <w:r>
        <w:rPr>
          <w:rFonts w:hint="eastAsia"/>
          <w:sz w:val="28"/>
          <w:szCs w:val="28"/>
        </w:rPr>
        <w:t>，</w:t>
      </w:r>
      <w:r w:rsidRPr="00E82996">
        <w:rPr>
          <w:rFonts w:hint="eastAsia"/>
          <w:sz w:val="28"/>
          <w:szCs w:val="28"/>
        </w:rPr>
        <w:t>章节标题文字不要重复，即两个章节有相同的标题</w:t>
      </w:r>
      <w:r>
        <w:rPr>
          <w:rFonts w:hint="eastAsia"/>
          <w:sz w:val="28"/>
          <w:szCs w:val="28"/>
        </w:rPr>
        <w:t>，请注意检查章节是否是按</w:t>
      </w:r>
      <w:r w:rsidRPr="00E82996">
        <w:rPr>
          <w:rFonts w:hint="eastAsia"/>
          <w:sz w:val="28"/>
          <w:szCs w:val="28"/>
        </w:rPr>
        <w:t>顺序</w:t>
      </w:r>
      <w:r>
        <w:rPr>
          <w:rFonts w:hint="eastAsia"/>
          <w:sz w:val="28"/>
          <w:szCs w:val="28"/>
        </w:rPr>
        <w:t>编号的、</w:t>
      </w:r>
      <w:r w:rsidRPr="00E82996">
        <w:rPr>
          <w:rFonts w:hint="eastAsia"/>
          <w:sz w:val="28"/>
          <w:szCs w:val="28"/>
        </w:rPr>
        <w:t>章节标题不</w:t>
      </w:r>
      <w:r w:rsidR="00F11B5A">
        <w:rPr>
          <w:rFonts w:hint="eastAsia"/>
          <w:sz w:val="28"/>
          <w:szCs w:val="28"/>
        </w:rPr>
        <w:t>能</w:t>
      </w:r>
      <w:r w:rsidRPr="00E82996">
        <w:rPr>
          <w:rFonts w:hint="eastAsia"/>
          <w:sz w:val="28"/>
          <w:szCs w:val="28"/>
        </w:rPr>
        <w:t>仅仅是大写英文缩写。</w:t>
      </w:r>
    </w:p>
    <w:p w:rsidR="00EC48A5" w:rsidRDefault="00EC48A5" w:rsidP="00E82996">
      <w:pPr>
        <w:widowControl/>
        <w:spacing w:before="100" w:beforeAutospacing="1" w:after="100" w:afterAutospacing="1"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最后一个章节为</w:t>
      </w:r>
      <w:r w:rsidRPr="00EC48A5">
        <w:rPr>
          <w:rFonts w:hint="eastAsia"/>
          <w:sz w:val="28"/>
          <w:szCs w:val="28"/>
        </w:rPr>
        <w:t>结论</w:t>
      </w:r>
      <w:r>
        <w:rPr>
          <w:rFonts w:hint="eastAsia"/>
          <w:sz w:val="28"/>
          <w:szCs w:val="28"/>
        </w:rPr>
        <w:t>，</w:t>
      </w:r>
      <w:r w:rsidRPr="00EC48A5">
        <w:rPr>
          <w:rFonts w:hint="eastAsia"/>
          <w:sz w:val="28"/>
          <w:szCs w:val="28"/>
        </w:rPr>
        <w:t>应先简要概述本文的内容，再按条目列出本文所得出结论</w:t>
      </w:r>
      <w:r>
        <w:rPr>
          <w:rFonts w:hint="eastAsia"/>
          <w:sz w:val="28"/>
          <w:szCs w:val="28"/>
        </w:rPr>
        <w:t>。</w:t>
      </w:r>
    </w:p>
    <w:p w:rsidR="00E82996" w:rsidRPr="00F11B5A" w:rsidRDefault="00F11B5A" w:rsidP="00F11B5A">
      <w:pPr>
        <w:rPr>
          <w:rFonts w:ascii="黑体" w:eastAsia="黑体" w:hAnsi="黑体"/>
          <w:b/>
          <w:sz w:val="28"/>
          <w:szCs w:val="28"/>
        </w:rPr>
      </w:pPr>
      <w:r w:rsidRPr="00F11B5A">
        <w:rPr>
          <w:rFonts w:ascii="黑体" w:eastAsia="黑体" w:hAnsi="黑体"/>
          <w:b/>
          <w:sz w:val="28"/>
          <w:szCs w:val="28"/>
        </w:rPr>
        <w:t xml:space="preserve">7.2 </w:t>
      </w:r>
      <w:r w:rsidRPr="00F11B5A">
        <w:rPr>
          <w:rFonts w:ascii="黑体" w:eastAsia="黑体" w:hAnsi="黑体" w:hint="eastAsia"/>
          <w:b/>
          <w:sz w:val="28"/>
          <w:szCs w:val="28"/>
        </w:rPr>
        <w:t>文献引用</w:t>
      </w:r>
    </w:p>
    <w:p w:rsidR="00F11B5A" w:rsidRPr="00F11B5A" w:rsidRDefault="002F59F3" w:rsidP="001C5DE6">
      <w:pPr>
        <w:widowControl/>
        <w:spacing w:before="100" w:beforeAutospacing="1" w:after="100" w:afterAutospacing="1" w:line="360" w:lineRule="auto"/>
        <w:ind w:firstLine="425"/>
        <w:rPr>
          <w:sz w:val="28"/>
          <w:szCs w:val="28"/>
        </w:rPr>
      </w:pPr>
      <w:r w:rsidRPr="00AD4BF6">
        <w:rPr>
          <w:rFonts w:hint="eastAsia"/>
          <w:sz w:val="28"/>
        </w:rPr>
        <w:t>尽量引用近</w:t>
      </w:r>
      <w:r w:rsidRPr="00AD4BF6">
        <w:rPr>
          <w:rFonts w:hint="eastAsia"/>
          <w:sz w:val="28"/>
        </w:rPr>
        <w:t>5</w:t>
      </w:r>
      <w:r w:rsidRPr="00AD4BF6">
        <w:rPr>
          <w:rFonts w:hint="eastAsia"/>
          <w:sz w:val="28"/>
        </w:rPr>
        <w:t>年的原始文献、</w:t>
      </w:r>
      <w:r w:rsidRPr="00AD4BF6">
        <w:rPr>
          <w:sz w:val="28"/>
        </w:rPr>
        <w:t>相关领域最具代表性的权威文献</w:t>
      </w:r>
      <w:r w:rsidRPr="00AD4BF6">
        <w:rPr>
          <w:rFonts w:hint="eastAsia"/>
          <w:sz w:val="28"/>
        </w:rPr>
        <w:t>、</w:t>
      </w:r>
      <w:r w:rsidRPr="00AD4BF6">
        <w:rPr>
          <w:sz w:val="28"/>
        </w:rPr>
        <w:t>权威期刊或权威作者</w:t>
      </w:r>
      <w:r w:rsidRPr="00AD4BF6">
        <w:rPr>
          <w:rFonts w:hint="eastAsia"/>
          <w:sz w:val="28"/>
        </w:rPr>
        <w:t>的</w:t>
      </w:r>
      <w:r w:rsidRPr="00AD4BF6">
        <w:rPr>
          <w:sz w:val="28"/>
        </w:rPr>
        <w:t>文献</w:t>
      </w:r>
      <w:r w:rsidRPr="00AD4BF6">
        <w:rPr>
          <w:rFonts w:hint="eastAsia"/>
          <w:sz w:val="28"/>
        </w:rPr>
        <w:t>。</w:t>
      </w:r>
      <w:r w:rsidR="00F11B5A" w:rsidRPr="00F11B5A">
        <w:rPr>
          <w:rFonts w:hint="eastAsia"/>
          <w:sz w:val="28"/>
          <w:szCs w:val="28"/>
        </w:rPr>
        <w:t>文献要按序引用，文中引用文献有</w:t>
      </w:r>
      <w:r w:rsidR="00F11B5A" w:rsidRPr="00F11B5A">
        <w:rPr>
          <w:rFonts w:hint="eastAsia"/>
          <w:sz w:val="28"/>
          <w:szCs w:val="28"/>
        </w:rPr>
        <w:t>3</w:t>
      </w:r>
      <w:r w:rsidR="00F11B5A" w:rsidRPr="00F11B5A">
        <w:rPr>
          <w:rFonts w:hint="eastAsia"/>
          <w:sz w:val="28"/>
          <w:szCs w:val="28"/>
        </w:rPr>
        <w:t>种方式：</w:t>
      </w:r>
    </w:p>
    <w:p w:rsidR="00F11B5A" w:rsidRPr="00F11B5A" w:rsidRDefault="00F11B5A" w:rsidP="00F11B5A">
      <w:pPr>
        <w:widowControl/>
        <w:spacing w:before="100" w:beforeAutospacing="1" w:after="100" w:afterAutospacing="1" w:line="360" w:lineRule="auto"/>
        <w:ind w:firstLine="425"/>
        <w:rPr>
          <w:sz w:val="28"/>
          <w:szCs w:val="28"/>
        </w:rPr>
      </w:pPr>
      <w:r w:rsidRPr="00F11B5A">
        <w:rPr>
          <w:rFonts w:hint="eastAsia"/>
          <w:sz w:val="28"/>
          <w:szCs w:val="28"/>
        </w:rPr>
        <w:t>1)</w:t>
      </w:r>
      <w:r w:rsidRPr="00F11B5A">
        <w:rPr>
          <w:rFonts w:hint="eastAsia"/>
          <w:sz w:val="28"/>
          <w:szCs w:val="28"/>
        </w:rPr>
        <w:tab/>
      </w:r>
      <w:r w:rsidRPr="00F11B5A">
        <w:rPr>
          <w:rFonts w:hint="eastAsia"/>
          <w:sz w:val="28"/>
          <w:szCs w:val="28"/>
        </w:rPr>
        <w:t>“文献</w:t>
      </w:r>
      <w:r w:rsidRPr="00F11B5A">
        <w:rPr>
          <w:rFonts w:hint="eastAsia"/>
          <w:sz w:val="28"/>
          <w:szCs w:val="28"/>
        </w:rPr>
        <w:t>[X]</w:t>
      </w:r>
      <w:r w:rsidRPr="00F11B5A">
        <w:rPr>
          <w:rFonts w:hint="eastAsia"/>
          <w:sz w:val="28"/>
          <w:szCs w:val="28"/>
        </w:rPr>
        <w:t>”</w:t>
      </w:r>
      <w:r w:rsidR="005946C0">
        <w:rPr>
          <w:rFonts w:hint="eastAsia"/>
          <w:sz w:val="28"/>
          <w:szCs w:val="28"/>
        </w:rPr>
        <w:t>，其中“</w:t>
      </w:r>
      <w:r w:rsidR="005946C0">
        <w:rPr>
          <w:rFonts w:hint="eastAsia"/>
          <w:sz w:val="28"/>
          <w:szCs w:val="28"/>
        </w:rPr>
        <w:t>X</w:t>
      </w:r>
      <w:r w:rsidR="005946C0">
        <w:rPr>
          <w:rFonts w:hint="eastAsia"/>
          <w:sz w:val="28"/>
          <w:szCs w:val="28"/>
        </w:rPr>
        <w:t>”文献序号</w:t>
      </w:r>
      <w:r w:rsidRPr="00F11B5A">
        <w:rPr>
          <w:rFonts w:hint="eastAsia"/>
          <w:sz w:val="28"/>
          <w:szCs w:val="28"/>
        </w:rPr>
        <w:t>；</w:t>
      </w:r>
    </w:p>
    <w:p w:rsidR="00F11B5A" w:rsidRPr="00F11B5A" w:rsidRDefault="00F11B5A" w:rsidP="00F11B5A">
      <w:pPr>
        <w:widowControl/>
        <w:spacing w:before="100" w:beforeAutospacing="1" w:after="100" w:afterAutospacing="1" w:line="360" w:lineRule="auto"/>
        <w:ind w:firstLine="425"/>
        <w:rPr>
          <w:sz w:val="28"/>
          <w:szCs w:val="28"/>
        </w:rPr>
      </w:pPr>
      <w:r w:rsidRPr="00F11B5A">
        <w:rPr>
          <w:rFonts w:hint="eastAsia"/>
          <w:sz w:val="28"/>
          <w:szCs w:val="28"/>
        </w:rPr>
        <w:t>2)</w:t>
      </w:r>
      <w:r w:rsidRPr="00F11B5A">
        <w:rPr>
          <w:rFonts w:hint="eastAsia"/>
          <w:sz w:val="28"/>
          <w:szCs w:val="28"/>
        </w:rPr>
        <w:tab/>
      </w:r>
      <w:r w:rsidRPr="00F11B5A">
        <w:rPr>
          <w:rFonts w:hint="eastAsia"/>
          <w:sz w:val="28"/>
          <w:szCs w:val="28"/>
        </w:rPr>
        <w:t>以第</w:t>
      </w:r>
      <w:r w:rsidRPr="00F11B5A">
        <w:rPr>
          <w:rFonts w:hint="eastAsia"/>
          <w:sz w:val="28"/>
          <w:szCs w:val="28"/>
        </w:rPr>
        <w:t>1</w:t>
      </w:r>
      <w:r w:rsidRPr="00F11B5A">
        <w:rPr>
          <w:rFonts w:hint="eastAsia"/>
          <w:sz w:val="28"/>
          <w:szCs w:val="28"/>
        </w:rPr>
        <w:t>作者方式，如周</w:t>
      </w:r>
      <w:r>
        <w:rPr>
          <w:rFonts w:hint="eastAsia"/>
          <w:sz w:val="28"/>
          <w:szCs w:val="28"/>
        </w:rPr>
        <w:t>某某</w:t>
      </w:r>
      <w:r w:rsidRPr="00F11B5A">
        <w:rPr>
          <w:rFonts w:hint="eastAsia"/>
          <w:sz w:val="28"/>
          <w:szCs w:val="28"/>
        </w:rPr>
        <w:t>等</w:t>
      </w:r>
      <w:r w:rsidRPr="00F11B5A">
        <w:rPr>
          <w:rFonts w:hint="eastAsia"/>
          <w:sz w:val="28"/>
          <w:szCs w:val="28"/>
          <w:vertAlign w:val="superscript"/>
        </w:rPr>
        <w:t>[2]</w:t>
      </w:r>
      <w:r>
        <w:rPr>
          <w:rFonts w:hint="eastAsia"/>
          <w:sz w:val="28"/>
          <w:szCs w:val="28"/>
        </w:rPr>
        <w:t>，此处</w:t>
      </w:r>
      <w:r w:rsidRPr="00F11B5A">
        <w:rPr>
          <w:rFonts w:hint="eastAsia"/>
          <w:sz w:val="28"/>
          <w:szCs w:val="28"/>
        </w:rPr>
        <w:t>文献作者</w:t>
      </w:r>
      <w:r>
        <w:rPr>
          <w:rFonts w:hint="eastAsia"/>
          <w:sz w:val="28"/>
          <w:szCs w:val="28"/>
        </w:rPr>
        <w:t>是</w:t>
      </w:r>
      <w:r w:rsidRPr="00F11B5A">
        <w:rPr>
          <w:rFonts w:hint="eastAsia"/>
          <w:sz w:val="28"/>
          <w:szCs w:val="28"/>
        </w:rPr>
        <w:t>2</w:t>
      </w:r>
      <w:r w:rsidRPr="00F11B5A">
        <w:rPr>
          <w:rFonts w:hint="eastAsia"/>
          <w:sz w:val="28"/>
          <w:szCs w:val="28"/>
        </w:rPr>
        <w:t>位</w:t>
      </w:r>
      <w:r>
        <w:rPr>
          <w:rFonts w:hint="eastAsia"/>
          <w:sz w:val="28"/>
          <w:szCs w:val="28"/>
        </w:rPr>
        <w:t>以上</w:t>
      </w:r>
      <w:r w:rsidRPr="00F11B5A">
        <w:rPr>
          <w:rFonts w:hint="eastAsia"/>
          <w:sz w:val="28"/>
          <w:szCs w:val="28"/>
        </w:rPr>
        <w:t>，用第</w:t>
      </w:r>
      <w:r w:rsidRPr="00F11B5A">
        <w:rPr>
          <w:rFonts w:hint="eastAsia"/>
          <w:sz w:val="28"/>
          <w:szCs w:val="28"/>
        </w:rPr>
        <w:t>1</w:t>
      </w:r>
      <w:r w:rsidRPr="00F11B5A">
        <w:rPr>
          <w:rFonts w:hint="eastAsia"/>
          <w:sz w:val="28"/>
          <w:szCs w:val="28"/>
        </w:rPr>
        <w:t>作者加“等”表示，外文文献作者列出姓氏</w:t>
      </w:r>
      <w:r>
        <w:rPr>
          <w:rFonts w:hint="eastAsia"/>
          <w:sz w:val="28"/>
          <w:szCs w:val="28"/>
        </w:rPr>
        <w:t>，如</w:t>
      </w:r>
      <w:r w:rsidRPr="00F11B5A">
        <w:rPr>
          <w:sz w:val="28"/>
          <w:szCs w:val="28"/>
        </w:rPr>
        <w:t>Johnson</w:t>
      </w:r>
      <w:r>
        <w:rPr>
          <w:rFonts w:hint="eastAsia"/>
          <w:sz w:val="28"/>
          <w:szCs w:val="28"/>
        </w:rPr>
        <w:t>等</w:t>
      </w:r>
      <w:r w:rsidRPr="00F11B5A">
        <w:rPr>
          <w:sz w:val="28"/>
          <w:szCs w:val="28"/>
          <w:vertAlign w:val="superscript"/>
        </w:rPr>
        <w:t>[2]</w:t>
      </w:r>
      <w:r w:rsidRPr="00F11B5A">
        <w:rPr>
          <w:rFonts w:hint="eastAsia"/>
          <w:sz w:val="28"/>
          <w:szCs w:val="28"/>
        </w:rPr>
        <w:t>；</w:t>
      </w:r>
    </w:p>
    <w:p w:rsidR="00F11B5A" w:rsidRDefault="00F11B5A" w:rsidP="00F11B5A">
      <w:pPr>
        <w:widowControl/>
        <w:spacing w:before="100" w:beforeAutospacing="1" w:after="100" w:afterAutospacing="1" w:line="360" w:lineRule="auto"/>
        <w:ind w:firstLine="425"/>
        <w:rPr>
          <w:sz w:val="28"/>
          <w:szCs w:val="28"/>
        </w:rPr>
      </w:pPr>
      <w:r w:rsidRPr="00F11B5A">
        <w:rPr>
          <w:rFonts w:hint="eastAsia"/>
          <w:sz w:val="28"/>
          <w:szCs w:val="28"/>
        </w:rPr>
        <w:t>3)</w:t>
      </w:r>
      <w:r w:rsidRPr="00F11B5A">
        <w:rPr>
          <w:rFonts w:hint="eastAsia"/>
          <w:sz w:val="28"/>
          <w:szCs w:val="28"/>
        </w:rPr>
        <w:tab/>
      </w:r>
      <w:r w:rsidRPr="00F11B5A">
        <w:rPr>
          <w:rFonts w:hint="eastAsia"/>
          <w:sz w:val="28"/>
          <w:szCs w:val="28"/>
        </w:rPr>
        <w:t>在文献中引出的句子后加上角标表示</w:t>
      </w:r>
      <w:r w:rsidR="001C5DE6">
        <w:rPr>
          <w:rFonts w:hint="eastAsia"/>
          <w:sz w:val="28"/>
          <w:szCs w:val="28"/>
        </w:rPr>
        <w:t>。</w:t>
      </w:r>
    </w:p>
    <w:p w:rsidR="00F11B5A" w:rsidRDefault="001C5DE6" w:rsidP="00F11B5A">
      <w:pPr>
        <w:widowControl/>
        <w:spacing w:before="100" w:beforeAutospacing="1" w:after="100" w:afterAutospacing="1" w:line="360" w:lineRule="auto"/>
        <w:ind w:firstLine="425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连续文献在文中引用时，可以在首尾文献编号间加“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”号，如“文献</w:t>
      </w:r>
      <w:r>
        <w:rPr>
          <w:rFonts w:hint="eastAsia"/>
          <w:sz w:val="28"/>
          <w:szCs w:val="28"/>
        </w:rPr>
        <w:t>[</w:t>
      </w:r>
      <w:r>
        <w:rPr>
          <w:sz w:val="28"/>
          <w:szCs w:val="28"/>
        </w:rPr>
        <w:t>1-3]</w:t>
      </w:r>
      <w:r>
        <w:rPr>
          <w:rFonts w:hint="eastAsia"/>
          <w:sz w:val="28"/>
          <w:szCs w:val="28"/>
        </w:rPr>
        <w:t>”、“张某某等</w:t>
      </w:r>
      <w:r w:rsidRPr="001C5DE6">
        <w:rPr>
          <w:rFonts w:hint="eastAsia"/>
          <w:sz w:val="28"/>
          <w:szCs w:val="28"/>
          <w:vertAlign w:val="superscript"/>
        </w:rPr>
        <w:t>[</w:t>
      </w:r>
      <w:r w:rsidRPr="001C5DE6">
        <w:rPr>
          <w:sz w:val="28"/>
          <w:szCs w:val="28"/>
          <w:vertAlign w:val="superscript"/>
        </w:rPr>
        <w:t>2-5]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注意按作者名引用方式时，</w:t>
      </w:r>
      <w:r w:rsidR="00683C8A">
        <w:rPr>
          <w:rFonts w:hint="eastAsia"/>
          <w:sz w:val="28"/>
          <w:szCs w:val="28"/>
        </w:rPr>
        <w:t>这些</w:t>
      </w:r>
      <w:r>
        <w:rPr>
          <w:rFonts w:hint="eastAsia"/>
          <w:sz w:val="28"/>
          <w:szCs w:val="28"/>
        </w:rPr>
        <w:t>文献第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作者是同一个人时才</w:t>
      </w:r>
      <w:r w:rsidR="00683C8A">
        <w:rPr>
          <w:rFonts w:hint="eastAsia"/>
          <w:sz w:val="28"/>
          <w:szCs w:val="28"/>
        </w:rPr>
        <w:t>适用</w:t>
      </w:r>
      <w:r>
        <w:rPr>
          <w:sz w:val="28"/>
          <w:szCs w:val="28"/>
        </w:rPr>
        <w:t>)</w:t>
      </w:r>
      <w:r w:rsidR="00F11B5A" w:rsidRPr="00F11B5A">
        <w:rPr>
          <w:rFonts w:hint="eastAsia"/>
          <w:sz w:val="28"/>
          <w:szCs w:val="28"/>
        </w:rPr>
        <w:t>。</w:t>
      </w:r>
    </w:p>
    <w:p w:rsidR="002911BF" w:rsidRDefault="002911BF" w:rsidP="00F11B5A">
      <w:pPr>
        <w:widowControl/>
        <w:spacing w:before="100" w:beforeAutospacing="1" w:after="100" w:afterAutospacing="1" w:line="360" w:lineRule="auto"/>
        <w:ind w:firstLine="425"/>
        <w:rPr>
          <w:sz w:val="28"/>
          <w:szCs w:val="28"/>
        </w:rPr>
      </w:pPr>
      <w:r>
        <w:rPr>
          <w:rFonts w:hint="eastAsia"/>
          <w:sz w:val="28"/>
          <w:szCs w:val="28"/>
        </w:rPr>
        <w:t>文中引用要注意检查与文后文献列表是否对应，是否有误。</w:t>
      </w:r>
    </w:p>
    <w:p w:rsidR="00F11B5A" w:rsidRPr="00683C8A" w:rsidRDefault="00683C8A" w:rsidP="00683C8A">
      <w:pPr>
        <w:rPr>
          <w:rFonts w:ascii="黑体" w:eastAsia="黑体" w:hAnsi="黑体"/>
          <w:b/>
          <w:sz w:val="28"/>
          <w:szCs w:val="28"/>
        </w:rPr>
      </w:pPr>
      <w:r w:rsidRPr="00683C8A">
        <w:rPr>
          <w:rFonts w:ascii="黑体" w:eastAsia="黑体" w:hAnsi="黑体"/>
          <w:b/>
          <w:sz w:val="28"/>
          <w:szCs w:val="28"/>
        </w:rPr>
        <w:t xml:space="preserve">7.3 </w:t>
      </w:r>
      <w:r w:rsidRPr="00683C8A">
        <w:rPr>
          <w:rFonts w:ascii="黑体" w:eastAsia="黑体" w:hAnsi="黑体" w:hint="eastAsia"/>
          <w:b/>
          <w:sz w:val="28"/>
          <w:szCs w:val="28"/>
        </w:rPr>
        <w:t>公式</w:t>
      </w:r>
    </w:p>
    <w:p w:rsidR="00683C8A" w:rsidRDefault="00683C8A" w:rsidP="00EC48A5">
      <w:pPr>
        <w:pStyle w:val="ab"/>
        <w:rPr>
          <w:sz w:val="28"/>
          <w:szCs w:val="28"/>
        </w:rPr>
      </w:pPr>
      <w:r w:rsidRPr="00683C8A">
        <w:rPr>
          <w:sz w:val="40"/>
          <w:szCs w:val="28"/>
        </w:rPr>
        <w:tab/>
      </w:r>
      <w:r w:rsidRPr="00683C8A">
        <w:rPr>
          <w:rFonts w:hint="eastAsia"/>
          <w:sz w:val="28"/>
        </w:rPr>
        <w:t>公式要</w:t>
      </w:r>
      <w:r w:rsidR="00865946">
        <w:rPr>
          <w:rFonts w:hint="eastAsia"/>
          <w:sz w:val="28"/>
        </w:rPr>
        <w:t>求</w:t>
      </w:r>
      <w:r w:rsidRPr="00683C8A">
        <w:rPr>
          <w:rFonts w:hint="eastAsia"/>
          <w:sz w:val="28"/>
        </w:rPr>
        <w:t>可编辑修改，</w:t>
      </w:r>
      <w:r w:rsidR="00EC48A5">
        <w:rPr>
          <w:rFonts w:hint="eastAsia"/>
          <w:sz w:val="28"/>
        </w:rPr>
        <w:t>并按序编号，推荐</w:t>
      </w:r>
      <w:r w:rsidRPr="00683C8A">
        <w:rPr>
          <w:rFonts w:hint="eastAsia"/>
          <w:sz w:val="28"/>
        </w:rPr>
        <w:t>用</w:t>
      </w:r>
      <w:r w:rsidRPr="00683C8A">
        <w:rPr>
          <w:rFonts w:hint="eastAsia"/>
          <w:sz w:val="28"/>
        </w:rPr>
        <w:t>MathType</w:t>
      </w:r>
      <w:r w:rsidRPr="00683C8A">
        <w:rPr>
          <w:rFonts w:hint="eastAsia"/>
          <w:sz w:val="28"/>
        </w:rPr>
        <w:t>格式</w:t>
      </w:r>
      <w:r>
        <w:rPr>
          <w:rFonts w:hint="eastAsia"/>
          <w:sz w:val="28"/>
          <w:szCs w:val="28"/>
        </w:rPr>
        <w:t>。</w:t>
      </w:r>
      <w:r w:rsidR="00865946">
        <w:rPr>
          <w:rFonts w:hint="eastAsia"/>
          <w:sz w:val="28"/>
          <w:szCs w:val="28"/>
        </w:rPr>
        <w:t>在正文中引用时，采用“式</w:t>
      </w:r>
      <w:r w:rsidR="00865946">
        <w:rPr>
          <w:rFonts w:hint="eastAsia"/>
          <w:sz w:val="28"/>
          <w:szCs w:val="28"/>
        </w:rPr>
        <w:t>(</w:t>
      </w:r>
      <w:r w:rsidR="00865946">
        <w:rPr>
          <w:sz w:val="28"/>
          <w:szCs w:val="28"/>
        </w:rPr>
        <w:t>X)</w:t>
      </w:r>
      <w:r w:rsidR="00865946">
        <w:rPr>
          <w:rFonts w:hint="eastAsia"/>
          <w:sz w:val="28"/>
          <w:szCs w:val="28"/>
        </w:rPr>
        <w:t>”的格式。</w:t>
      </w:r>
    </w:p>
    <w:p w:rsidR="007F6C39" w:rsidRPr="007F6C39" w:rsidRDefault="007F6C39" w:rsidP="007F6C39">
      <w:pPr>
        <w:rPr>
          <w:rFonts w:ascii="黑体" w:eastAsia="黑体" w:hAnsi="黑体"/>
          <w:b/>
          <w:sz w:val="28"/>
          <w:szCs w:val="28"/>
        </w:rPr>
      </w:pPr>
      <w:r w:rsidRPr="007F6C39">
        <w:rPr>
          <w:rFonts w:ascii="黑体" w:eastAsia="黑体" w:hAnsi="黑体" w:hint="eastAsia"/>
          <w:b/>
          <w:sz w:val="28"/>
          <w:szCs w:val="28"/>
        </w:rPr>
        <w:t>7</w:t>
      </w:r>
      <w:r w:rsidRPr="007F6C39">
        <w:rPr>
          <w:rFonts w:ascii="黑体" w:eastAsia="黑体" w:hAnsi="黑体"/>
          <w:b/>
          <w:sz w:val="28"/>
          <w:szCs w:val="28"/>
        </w:rPr>
        <w:t>.</w:t>
      </w:r>
      <w:r>
        <w:rPr>
          <w:rFonts w:ascii="黑体" w:eastAsia="黑体" w:hAnsi="黑体"/>
          <w:b/>
          <w:sz w:val="28"/>
          <w:szCs w:val="28"/>
        </w:rPr>
        <w:t>4</w:t>
      </w:r>
      <w:r w:rsidRPr="007F6C39">
        <w:rPr>
          <w:rFonts w:ascii="黑体" w:eastAsia="黑体" w:hAnsi="黑体"/>
          <w:b/>
          <w:sz w:val="28"/>
          <w:szCs w:val="28"/>
        </w:rPr>
        <w:t xml:space="preserve"> </w:t>
      </w:r>
      <w:r>
        <w:rPr>
          <w:rFonts w:ascii="黑体" w:eastAsia="黑体" w:hAnsi="黑体" w:hint="eastAsia"/>
          <w:b/>
          <w:sz w:val="28"/>
          <w:szCs w:val="28"/>
        </w:rPr>
        <w:t>变量符号</w:t>
      </w:r>
    </w:p>
    <w:p w:rsidR="007F6C39" w:rsidRPr="00683C8A" w:rsidRDefault="007F6C39" w:rsidP="007F6C39">
      <w:pPr>
        <w:pStyle w:val="ab"/>
        <w:numPr>
          <w:ilvl w:val="1"/>
          <w:numId w:val="23"/>
        </w:numPr>
        <w:ind w:left="0" w:firstLine="426"/>
        <w:rPr>
          <w:sz w:val="28"/>
        </w:rPr>
      </w:pPr>
      <w:r w:rsidRPr="00683C8A">
        <w:rPr>
          <w:rFonts w:hint="eastAsia"/>
          <w:sz w:val="28"/>
        </w:rPr>
        <w:t>向量、矩阵</w:t>
      </w:r>
      <w:r>
        <w:rPr>
          <w:rFonts w:hint="eastAsia"/>
          <w:sz w:val="28"/>
        </w:rPr>
        <w:t>变量格式要</w:t>
      </w:r>
      <w:r w:rsidRPr="00683C8A">
        <w:rPr>
          <w:rFonts w:hint="eastAsia"/>
          <w:sz w:val="28"/>
        </w:rPr>
        <w:t>用</w:t>
      </w:r>
      <w:r w:rsidRPr="00683C8A">
        <w:rPr>
          <w:rFonts w:hint="eastAsia"/>
          <w:b/>
          <w:sz w:val="28"/>
        </w:rPr>
        <w:t>斜粗体</w:t>
      </w:r>
      <w:r w:rsidRPr="00683C8A">
        <w:rPr>
          <w:rFonts w:hint="eastAsia"/>
          <w:sz w:val="28"/>
        </w:rPr>
        <w:t xml:space="preserve">, </w:t>
      </w:r>
      <w:r w:rsidRPr="00683C8A">
        <w:rPr>
          <w:rFonts w:hint="eastAsia"/>
          <w:sz w:val="28"/>
        </w:rPr>
        <w:t>其他用斜体</w:t>
      </w:r>
      <w:r>
        <w:rPr>
          <w:rFonts w:hint="eastAsia"/>
          <w:sz w:val="28"/>
        </w:rPr>
        <w:t>，注意一些数学函数、自然常数等应为正体，如伽马函数</w:t>
      </w:r>
      <w:r w:rsidRPr="002911BF">
        <w:rPr>
          <w:sz w:val="28"/>
        </w:rPr>
        <w:t>Γ(·)</w:t>
      </w:r>
      <w:r>
        <w:rPr>
          <w:rFonts w:hint="eastAsia"/>
          <w:sz w:val="28"/>
        </w:rPr>
        <w:t>，三角函数</w:t>
      </w:r>
      <w:r>
        <w:rPr>
          <w:rFonts w:hint="eastAsia"/>
          <w:sz w:val="28"/>
        </w:rPr>
        <w:t>sin</w:t>
      </w:r>
      <w:r w:rsidRPr="002911BF">
        <w:rPr>
          <w:sz w:val="28"/>
        </w:rPr>
        <w:t>(·)</w:t>
      </w:r>
      <w:r>
        <w:rPr>
          <w:rFonts w:hint="eastAsia"/>
          <w:sz w:val="28"/>
        </w:rPr>
        <w:t>、</w:t>
      </w:r>
      <w:r>
        <w:rPr>
          <w:rFonts w:hint="eastAsia"/>
          <w:sz w:val="28"/>
        </w:rPr>
        <w:t>cos</w:t>
      </w:r>
      <w:r w:rsidRPr="002911BF">
        <w:rPr>
          <w:sz w:val="28"/>
        </w:rPr>
        <w:t>(·)</w:t>
      </w:r>
      <w:r>
        <w:rPr>
          <w:rFonts w:hint="eastAsia"/>
          <w:sz w:val="28"/>
        </w:rPr>
        <w:t>等，对数函数</w:t>
      </w:r>
      <w:r>
        <w:rPr>
          <w:rFonts w:hint="eastAsia"/>
          <w:sz w:val="28"/>
        </w:rPr>
        <w:t>lg</w:t>
      </w:r>
      <w:r w:rsidRPr="002911BF">
        <w:rPr>
          <w:sz w:val="28"/>
        </w:rPr>
        <w:t>(·)</w:t>
      </w:r>
      <w:r>
        <w:rPr>
          <w:rFonts w:hint="eastAsia"/>
          <w:sz w:val="28"/>
        </w:rPr>
        <w:t>、</w:t>
      </w:r>
      <w:r>
        <w:rPr>
          <w:rFonts w:hint="eastAsia"/>
          <w:sz w:val="28"/>
        </w:rPr>
        <w:t>log</w:t>
      </w:r>
      <w:r w:rsidRPr="002911BF">
        <w:rPr>
          <w:sz w:val="28"/>
          <w:vertAlign w:val="subscript"/>
        </w:rPr>
        <w:t>2</w:t>
      </w:r>
      <w:r w:rsidRPr="002911BF">
        <w:rPr>
          <w:sz w:val="28"/>
        </w:rPr>
        <w:t>(·)</w:t>
      </w:r>
      <w:r>
        <w:rPr>
          <w:rFonts w:hint="eastAsia"/>
          <w:sz w:val="28"/>
        </w:rPr>
        <w:t>、</w:t>
      </w:r>
      <w:r>
        <w:rPr>
          <w:rFonts w:hint="eastAsia"/>
          <w:sz w:val="28"/>
        </w:rPr>
        <w:t>ln</w:t>
      </w:r>
      <w:r w:rsidRPr="002911BF">
        <w:rPr>
          <w:sz w:val="28"/>
        </w:rPr>
        <w:t>(·)</w:t>
      </w:r>
      <w:r>
        <w:rPr>
          <w:rFonts w:hint="eastAsia"/>
          <w:sz w:val="28"/>
        </w:rPr>
        <w:t>等，圆周率π、自然常数</w:t>
      </w:r>
      <w:r>
        <w:rPr>
          <w:rFonts w:hint="eastAsia"/>
          <w:sz w:val="28"/>
        </w:rPr>
        <w:t>e</w:t>
      </w:r>
      <w:r>
        <w:rPr>
          <w:rFonts w:hint="eastAsia"/>
          <w:sz w:val="28"/>
        </w:rPr>
        <w:t>，转置符号</w:t>
      </w:r>
      <w:r>
        <w:rPr>
          <w:rFonts w:hint="eastAsia"/>
          <w:sz w:val="28"/>
        </w:rPr>
        <w:t>T</w:t>
      </w:r>
      <w:r>
        <w:rPr>
          <w:rFonts w:hint="eastAsia"/>
          <w:sz w:val="28"/>
        </w:rPr>
        <w:t>等</w:t>
      </w:r>
      <w:r w:rsidRPr="00683C8A">
        <w:rPr>
          <w:rFonts w:hint="eastAsia"/>
          <w:sz w:val="28"/>
        </w:rPr>
        <w:t>；</w:t>
      </w:r>
    </w:p>
    <w:p w:rsidR="007F6C39" w:rsidRPr="00683C8A" w:rsidRDefault="007F6C39" w:rsidP="007F6C39">
      <w:pPr>
        <w:pStyle w:val="ab"/>
        <w:numPr>
          <w:ilvl w:val="1"/>
          <w:numId w:val="23"/>
        </w:numPr>
        <w:ind w:left="0" w:firstLine="426"/>
        <w:rPr>
          <w:sz w:val="28"/>
        </w:rPr>
      </w:pPr>
      <w:r w:rsidRPr="00683C8A">
        <w:rPr>
          <w:rFonts w:hint="eastAsia"/>
          <w:sz w:val="28"/>
        </w:rPr>
        <w:t xml:space="preserve"> </w:t>
      </w:r>
      <w:r w:rsidRPr="00683C8A">
        <w:rPr>
          <w:rFonts w:hint="eastAsia"/>
          <w:sz w:val="28"/>
        </w:rPr>
        <w:t>变量要在</w:t>
      </w:r>
      <w:r w:rsidRPr="00EC48A5">
        <w:rPr>
          <w:rFonts w:hint="eastAsia"/>
          <w:sz w:val="28"/>
        </w:rPr>
        <w:t>首次</w:t>
      </w:r>
      <w:r w:rsidRPr="00683C8A">
        <w:rPr>
          <w:rFonts w:hint="eastAsia"/>
          <w:sz w:val="28"/>
        </w:rPr>
        <w:t>出现的地方进行解释</w:t>
      </w:r>
      <w:r w:rsidR="00137DE3">
        <w:rPr>
          <w:rFonts w:hint="eastAsia"/>
          <w:sz w:val="28"/>
        </w:rPr>
        <w:t>，</w:t>
      </w:r>
      <w:r w:rsidRPr="00683C8A">
        <w:rPr>
          <w:rFonts w:hint="eastAsia"/>
          <w:sz w:val="28"/>
        </w:rPr>
        <w:t>不要重复解释，也不要不解释；</w:t>
      </w:r>
    </w:p>
    <w:p w:rsidR="007F6C39" w:rsidRPr="00683C8A" w:rsidRDefault="007F6C39" w:rsidP="007F6C39">
      <w:pPr>
        <w:pStyle w:val="ab"/>
        <w:numPr>
          <w:ilvl w:val="1"/>
          <w:numId w:val="23"/>
        </w:numPr>
        <w:ind w:left="0" w:firstLine="426"/>
        <w:rPr>
          <w:sz w:val="28"/>
        </w:rPr>
      </w:pPr>
      <w:r w:rsidRPr="00683C8A">
        <w:rPr>
          <w:rFonts w:hint="eastAsia"/>
          <w:sz w:val="28"/>
        </w:rPr>
        <w:t xml:space="preserve"> </w:t>
      </w:r>
      <w:r w:rsidRPr="00683C8A">
        <w:rPr>
          <w:rFonts w:hint="eastAsia"/>
          <w:sz w:val="28"/>
        </w:rPr>
        <w:t>变量符号</w:t>
      </w:r>
      <w:r w:rsidRPr="00EC48A5">
        <w:rPr>
          <w:rFonts w:hint="eastAsia"/>
          <w:sz w:val="28"/>
        </w:rPr>
        <w:t>不能重复使用</w:t>
      </w:r>
      <w:r w:rsidR="002F59F3">
        <w:rPr>
          <w:rFonts w:hint="eastAsia"/>
          <w:sz w:val="28"/>
        </w:rPr>
        <w:t>，</w:t>
      </w:r>
      <w:r w:rsidRPr="00683C8A">
        <w:rPr>
          <w:rFonts w:hint="eastAsia"/>
          <w:sz w:val="28"/>
        </w:rPr>
        <w:t>即一个变量符号不能表示两个以上物理量；</w:t>
      </w:r>
    </w:p>
    <w:p w:rsidR="007F6C39" w:rsidRPr="00683C8A" w:rsidRDefault="007F6C39" w:rsidP="007F6C39">
      <w:pPr>
        <w:pStyle w:val="ab"/>
        <w:numPr>
          <w:ilvl w:val="1"/>
          <w:numId w:val="23"/>
        </w:numPr>
        <w:ind w:left="0" w:firstLine="426"/>
        <w:rPr>
          <w:sz w:val="28"/>
        </w:rPr>
      </w:pPr>
      <w:r w:rsidRPr="00683C8A">
        <w:rPr>
          <w:rFonts w:hint="eastAsia"/>
          <w:sz w:val="28"/>
        </w:rPr>
        <w:t>下标除序列变量外，不要用数字下标，建议用其英文含义的首字母作下标；</w:t>
      </w:r>
    </w:p>
    <w:p w:rsidR="007F6C39" w:rsidRDefault="007F6C39" w:rsidP="007F6C39">
      <w:pPr>
        <w:pStyle w:val="ab"/>
        <w:numPr>
          <w:ilvl w:val="1"/>
          <w:numId w:val="23"/>
        </w:numPr>
        <w:ind w:left="0" w:firstLine="426"/>
        <w:rPr>
          <w:sz w:val="28"/>
        </w:rPr>
      </w:pPr>
      <w:r w:rsidRPr="00683C8A">
        <w:rPr>
          <w:rFonts w:hint="eastAsia"/>
          <w:sz w:val="28"/>
        </w:rPr>
        <w:t>下标如是其他变量</w:t>
      </w:r>
      <w:r w:rsidR="00137DE3">
        <w:rPr>
          <w:rFonts w:hint="eastAsia"/>
          <w:sz w:val="28"/>
        </w:rPr>
        <w:t>，</w:t>
      </w:r>
      <w:r w:rsidRPr="00683C8A">
        <w:rPr>
          <w:rFonts w:hint="eastAsia"/>
          <w:sz w:val="28"/>
        </w:rPr>
        <w:t>下标应为斜体</w:t>
      </w:r>
      <w:r w:rsidR="00137DE3">
        <w:rPr>
          <w:rFonts w:hint="eastAsia"/>
          <w:sz w:val="28"/>
        </w:rPr>
        <w:t>，</w:t>
      </w:r>
      <w:r w:rsidRPr="00683C8A">
        <w:rPr>
          <w:rFonts w:hint="eastAsia"/>
          <w:sz w:val="28"/>
        </w:rPr>
        <w:t>如是英文缩写首字母</w:t>
      </w:r>
      <w:r w:rsidR="00137DE3">
        <w:rPr>
          <w:rFonts w:hint="eastAsia"/>
          <w:sz w:val="28"/>
        </w:rPr>
        <w:t>，</w:t>
      </w:r>
      <w:r w:rsidRPr="00683C8A">
        <w:rPr>
          <w:rFonts w:hint="eastAsia"/>
          <w:sz w:val="28"/>
        </w:rPr>
        <w:t>下标应为正体</w:t>
      </w:r>
      <w:r>
        <w:rPr>
          <w:rFonts w:hint="eastAsia"/>
          <w:sz w:val="28"/>
        </w:rPr>
        <w:t>；</w:t>
      </w:r>
    </w:p>
    <w:p w:rsidR="007F6C39" w:rsidRPr="00CB0883" w:rsidRDefault="007F6C39" w:rsidP="007F6C39">
      <w:pPr>
        <w:pStyle w:val="ab"/>
        <w:numPr>
          <w:ilvl w:val="1"/>
          <w:numId w:val="23"/>
        </w:numPr>
        <w:ind w:left="0" w:firstLine="426"/>
        <w:rPr>
          <w:sz w:val="28"/>
        </w:rPr>
      </w:pPr>
      <w:r w:rsidRPr="00CB0883">
        <w:rPr>
          <w:rFonts w:hint="eastAsia"/>
          <w:sz w:val="28"/>
        </w:rPr>
        <w:t>变量符号建议参照国家标准</w:t>
      </w:r>
      <w:r w:rsidRPr="00CB0883">
        <w:rPr>
          <w:rFonts w:hint="eastAsia"/>
          <w:sz w:val="28"/>
        </w:rPr>
        <w:t>GB</w:t>
      </w:r>
      <w:r w:rsidRPr="00CB0883">
        <w:rPr>
          <w:sz w:val="28"/>
        </w:rPr>
        <w:t xml:space="preserve"> 3100</w:t>
      </w:r>
      <w:r w:rsidRPr="00CB0883">
        <w:rPr>
          <w:rFonts w:hint="eastAsia"/>
          <w:sz w:val="28"/>
        </w:rPr>
        <w:t>、</w:t>
      </w:r>
      <w:r w:rsidRPr="00CB0883">
        <w:rPr>
          <w:rFonts w:hint="eastAsia"/>
          <w:sz w:val="28"/>
        </w:rPr>
        <w:t>GB</w:t>
      </w:r>
      <w:r w:rsidRPr="00CB0883">
        <w:rPr>
          <w:sz w:val="28"/>
        </w:rPr>
        <w:t>3101</w:t>
      </w:r>
      <w:r w:rsidRPr="00CB0883">
        <w:rPr>
          <w:rFonts w:hint="eastAsia"/>
          <w:sz w:val="28"/>
        </w:rPr>
        <w:t>、</w:t>
      </w:r>
      <w:r w:rsidRPr="00CB0883">
        <w:rPr>
          <w:rFonts w:hint="eastAsia"/>
          <w:sz w:val="28"/>
        </w:rPr>
        <w:t>GB</w:t>
      </w:r>
      <w:r w:rsidRPr="00CB0883">
        <w:rPr>
          <w:sz w:val="28"/>
        </w:rPr>
        <w:t>3102.1~GB3102.13</w:t>
      </w:r>
      <w:r w:rsidRPr="00CB0883">
        <w:rPr>
          <w:rFonts w:hint="eastAsia"/>
          <w:sz w:val="28"/>
        </w:rPr>
        <w:t>中要求，使用通用的符号，便于读者理解。</w:t>
      </w:r>
    </w:p>
    <w:p w:rsidR="00683C8A" w:rsidRPr="00683C8A" w:rsidRDefault="00683C8A" w:rsidP="00683C8A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7</w:t>
      </w:r>
      <w:r>
        <w:rPr>
          <w:rFonts w:ascii="黑体" w:eastAsia="黑体" w:hAnsi="黑体"/>
          <w:b/>
          <w:sz w:val="28"/>
          <w:szCs w:val="28"/>
        </w:rPr>
        <w:t>.</w:t>
      </w:r>
      <w:r w:rsidR="007F6C39">
        <w:rPr>
          <w:rFonts w:ascii="黑体" w:eastAsia="黑体" w:hAnsi="黑体"/>
          <w:b/>
          <w:sz w:val="28"/>
          <w:szCs w:val="28"/>
        </w:rPr>
        <w:t>5</w:t>
      </w:r>
      <w:r>
        <w:rPr>
          <w:rFonts w:ascii="黑体" w:eastAsia="黑体" w:hAnsi="黑体"/>
          <w:b/>
          <w:sz w:val="28"/>
          <w:szCs w:val="28"/>
        </w:rPr>
        <w:t xml:space="preserve"> </w:t>
      </w:r>
      <w:r w:rsidRPr="00683C8A">
        <w:rPr>
          <w:rFonts w:ascii="黑体" w:eastAsia="黑体" w:hAnsi="黑体" w:hint="eastAsia"/>
          <w:b/>
          <w:sz w:val="28"/>
          <w:szCs w:val="28"/>
        </w:rPr>
        <w:t>插图</w:t>
      </w:r>
    </w:p>
    <w:p w:rsidR="00683C8A" w:rsidRDefault="00683C8A" w:rsidP="00F11B5A">
      <w:pPr>
        <w:widowControl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  <w:r w:rsidRPr="00683C8A">
        <w:rPr>
          <w:rFonts w:hint="eastAsia"/>
          <w:sz w:val="28"/>
          <w:szCs w:val="28"/>
        </w:rPr>
        <w:t>图要在文中按序引用，</w:t>
      </w:r>
      <w:r>
        <w:rPr>
          <w:rFonts w:hint="eastAsia"/>
          <w:sz w:val="28"/>
          <w:szCs w:val="28"/>
        </w:rPr>
        <w:t>且</w:t>
      </w:r>
      <w:r w:rsidRPr="00683C8A">
        <w:rPr>
          <w:rFonts w:hint="eastAsia"/>
          <w:sz w:val="28"/>
          <w:szCs w:val="28"/>
        </w:rPr>
        <w:t>要紧跟</w:t>
      </w:r>
      <w:r>
        <w:rPr>
          <w:rFonts w:hint="eastAsia"/>
          <w:sz w:val="28"/>
          <w:szCs w:val="28"/>
        </w:rPr>
        <w:t>在</w:t>
      </w:r>
      <w:r w:rsidRPr="00683C8A">
        <w:rPr>
          <w:rFonts w:hint="eastAsia"/>
          <w:sz w:val="28"/>
          <w:szCs w:val="28"/>
        </w:rPr>
        <w:t>引用段落之后</w:t>
      </w:r>
      <w:r>
        <w:rPr>
          <w:rFonts w:hint="eastAsia"/>
          <w:sz w:val="28"/>
          <w:szCs w:val="28"/>
        </w:rPr>
        <w:t>。图一般有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种形式：</w:t>
      </w:r>
    </w:p>
    <w:p w:rsidR="00683C8A" w:rsidRDefault="00683C8A" w:rsidP="00BA7B4D">
      <w:pPr>
        <w:widowControl/>
        <w:numPr>
          <w:ilvl w:val="0"/>
          <w:numId w:val="24"/>
        </w:numPr>
        <w:spacing w:before="100" w:beforeAutospacing="1" w:after="100" w:afterAutospacing="1" w:line="360" w:lineRule="auto"/>
        <w:ind w:left="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照片、截图等图片格式，直接使用原图即可</w:t>
      </w:r>
      <w:r w:rsidR="00BA7B4D">
        <w:rPr>
          <w:rFonts w:hint="eastAsia"/>
          <w:sz w:val="28"/>
          <w:szCs w:val="28"/>
        </w:rPr>
        <w:t>，如果有后加的文字标注，建议提供文字可编辑版本；</w:t>
      </w:r>
    </w:p>
    <w:p w:rsidR="00BA7B4D" w:rsidRDefault="00BA7B4D" w:rsidP="00BA7B4D">
      <w:pPr>
        <w:widowControl/>
        <w:numPr>
          <w:ilvl w:val="0"/>
          <w:numId w:val="24"/>
        </w:numPr>
        <w:spacing w:before="100" w:beforeAutospacing="1" w:after="100" w:afterAutospacing="1" w:line="360" w:lineRule="auto"/>
        <w:ind w:left="0" w:firstLine="426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结构图、流程图等绘制的图，建议提供矢量版本，优先推荐</w:t>
      </w:r>
      <w:r>
        <w:rPr>
          <w:rFonts w:hint="eastAsia"/>
          <w:sz w:val="28"/>
          <w:szCs w:val="28"/>
        </w:rPr>
        <w:t>Visio</w:t>
      </w:r>
      <w:r>
        <w:rPr>
          <w:rFonts w:hint="eastAsia"/>
          <w:sz w:val="28"/>
          <w:szCs w:val="28"/>
        </w:rPr>
        <w:t>版本，也可以用绘制软件的缺省文件，图中</w:t>
      </w:r>
      <w:r w:rsidRPr="00BA7B4D">
        <w:rPr>
          <w:rFonts w:hint="eastAsia"/>
          <w:sz w:val="28"/>
          <w:szCs w:val="28"/>
        </w:rPr>
        <w:t>的标注和线条</w:t>
      </w:r>
      <w:r>
        <w:rPr>
          <w:rFonts w:hint="eastAsia"/>
          <w:sz w:val="28"/>
          <w:szCs w:val="28"/>
        </w:rPr>
        <w:t>建议</w:t>
      </w:r>
      <w:r w:rsidRPr="00BA7B4D">
        <w:rPr>
          <w:rFonts w:hint="eastAsia"/>
          <w:sz w:val="28"/>
          <w:szCs w:val="28"/>
        </w:rPr>
        <w:t>参照国家制图标准</w:t>
      </w:r>
      <w:r>
        <w:rPr>
          <w:rFonts w:hint="eastAsia"/>
          <w:sz w:val="28"/>
          <w:szCs w:val="28"/>
        </w:rPr>
        <w:t>；</w:t>
      </w:r>
    </w:p>
    <w:p w:rsidR="00BA7B4D" w:rsidRDefault="00BA7B4D" w:rsidP="00BA7B4D">
      <w:pPr>
        <w:widowControl/>
        <w:numPr>
          <w:ilvl w:val="0"/>
          <w:numId w:val="24"/>
        </w:numPr>
        <w:spacing w:before="100" w:beforeAutospacing="1" w:after="100" w:afterAutospacing="1" w:line="360" w:lineRule="auto"/>
        <w:ind w:left="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根据数据绘制的</w:t>
      </w:r>
      <w:r w:rsidR="00EC48A5">
        <w:rPr>
          <w:rFonts w:hint="eastAsia"/>
          <w:sz w:val="28"/>
          <w:szCs w:val="28"/>
        </w:rPr>
        <w:t>二维和三维曲线图、数据云图等</w:t>
      </w:r>
      <w:r>
        <w:rPr>
          <w:rFonts w:hint="eastAsia"/>
          <w:sz w:val="28"/>
          <w:szCs w:val="28"/>
        </w:rPr>
        <w:t>，要求：</w:t>
      </w:r>
    </w:p>
    <w:p w:rsidR="00BA7B4D" w:rsidRPr="00BA7B4D" w:rsidRDefault="00BA7B4D" w:rsidP="00BA7B4D">
      <w:pPr>
        <w:widowControl/>
        <w:numPr>
          <w:ilvl w:val="1"/>
          <w:numId w:val="24"/>
        </w:numPr>
        <w:spacing w:before="100" w:beforeAutospacing="1" w:after="100" w:afterAutospacing="1" w:line="360" w:lineRule="auto"/>
        <w:ind w:left="-142" w:firstLine="534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右部及上部如果绘制有刻度线，应该删除</w:t>
      </w:r>
      <w:r w:rsidRPr="00BA7B4D">
        <w:rPr>
          <w:rFonts w:hint="eastAsia"/>
          <w:sz w:val="28"/>
          <w:szCs w:val="28"/>
        </w:rPr>
        <w:t>(</w:t>
      </w:r>
      <w:r w:rsidRPr="00BA7B4D">
        <w:rPr>
          <w:rFonts w:hint="eastAsia"/>
          <w:sz w:val="28"/>
          <w:szCs w:val="28"/>
        </w:rPr>
        <w:t>保留边框线</w:t>
      </w:r>
      <w:r w:rsidRPr="00BA7B4D">
        <w:rPr>
          <w:rFonts w:hint="eastAsia"/>
          <w:sz w:val="28"/>
          <w:szCs w:val="28"/>
        </w:rPr>
        <w:t>)</w:t>
      </w:r>
      <w:r w:rsidRPr="00BA7B4D">
        <w:rPr>
          <w:rFonts w:hint="eastAsia"/>
          <w:sz w:val="28"/>
          <w:szCs w:val="28"/>
        </w:rPr>
        <w:t>；</w:t>
      </w:r>
    </w:p>
    <w:p w:rsidR="00BA7B4D" w:rsidRPr="00BA7B4D" w:rsidRDefault="00BA7B4D" w:rsidP="00BA7B4D">
      <w:pPr>
        <w:widowControl/>
        <w:numPr>
          <w:ilvl w:val="1"/>
          <w:numId w:val="24"/>
        </w:numPr>
        <w:spacing w:before="100" w:beforeAutospacing="1" w:after="100" w:afterAutospacing="1" w:line="360" w:lineRule="auto"/>
        <w:ind w:left="-142" w:firstLine="534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图例如有边框线，应该删去</w:t>
      </w:r>
      <w:r w:rsidR="00EC48A5">
        <w:rPr>
          <w:rFonts w:hint="eastAsia"/>
          <w:sz w:val="28"/>
          <w:szCs w:val="28"/>
        </w:rPr>
        <w:t>，数据云图图例应标清图例中数据的变量名及单位</w:t>
      </w:r>
      <w:r w:rsidRPr="00BA7B4D">
        <w:rPr>
          <w:rFonts w:hint="eastAsia"/>
          <w:sz w:val="28"/>
          <w:szCs w:val="28"/>
        </w:rPr>
        <w:t>；</w:t>
      </w:r>
    </w:p>
    <w:p w:rsidR="00BA7B4D" w:rsidRPr="00BA7B4D" w:rsidRDefault="00BA7B4D" w:rsidP="00BA7B4D">
      <w:pPr>
        <w:widowControl/>
        <w:numPr>
          <w:ilvl w:val="1"/>
          <w:numId w:val="24"/>
        </w:numPr>
        <w:spacing w:before="100" w:beforeAutospacing="1" w:after="100" w:afterAutospacing="1" w:line="360" w:lineRule="auto"/>
        <w:ind w:left="-142" w:firstLine="534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横纵坐标轴标注应统一，如变量为中文名称，则横纵轴都应为中文，如是变量符号，则均应符号，标注格式：变量名称或符号</w:t>
      </w:r>
      <w:r w:rsidRPr="00BA7B4D">
        <w:rPr>
          <w:rFonts w:hint="eastAsia"/>
          <w:sz w:val="28"/>
          <w:szCs w:val="28"/>
        </w:rPr>
        <w:t>/</w:t>
      </w:r>
      <w:r w:rsidRPr="00BA7B4D">
        <w:rPr>
          <w:rFonts w:hint="eastAsia"/>
          <w:sz w:val="28"/>
          <w:szCs w:val="28"/>
        </w:rPr>
        <w:t>单位，单位（应该用国家标准规定的符号）如果是复合单位，应该用括号括起来，如速度</w:t>
      </w:r>
      <w:r w:rsidRPr="00BA7B4D">
        <w:rPr>
          <w:rFonts w:hint="eastAsia"/>
          <w:sz w:val="28"/>
          <w:szCs w:val="28"/>
        </w:rPr>
        <w:t>/(m</w:t>
      </w:r>
      <w:r w:rsidRPr="00BA7B4D">
        <w:rPr>
          <w:sz w:val="28"/>
          <w:szCs w:val="28"/>
        </w:rPr>
        <w:t>·</w:t>
      </w:r>
      <w:r w:rsidRPr="00BA7B4D">
        <w:rPr>
          <w:rFonts w:hint="eastAsia"/>
          <w:sz w:val="28"/>
          <w:szCs w:val="28"/>
        </w:rPr>
        <w:t>s</w:t>
      </w:r>
      <w:r w:rsidRPr="00BA7B4D">
        <w:rPr>
          <w:rFonts w:hint="eastAsia"/>
          <w:sz w:val="28"/>
          <w:szCs w:val="28"/>
          <w:vertAlign w:val="superscript"/>
        </w:rPr>
        <w:t>-1</w:t>
      </w:r>
      <w:r w:rsidRPr="00BA7B4D">
        <w:rPr>
          <w:rFonts w:hint="eastAsia"/>
          <w:sz w:val="28"/>
          <w:szCs w:val="28"/>
        </w:rPr>
        <w:t>)</w:t>
      </w:r>
      <w:r w:rsidRPr="00BA7B4D">
        <w:rPr>
          <w:rFonts w:hint="eastAsia"/>
          <w:sz w:val="28"/>
          <w:szCs w:val="28"/>
        </w:rPr>
        <w:t>，非复合单位</w:t>
      </w:r>
      <w:r w:rsidRPr="00BA7B4D">
        <w:rPr>
          <w:rFonts w:hint="eastAsia"/>
          <w:sz w:val="28"/>
          <w:szCs w:val="28"/>
        </w:rPr>
        <w:t>(</w:t>
      </w:r>
      <w:r w:rsidRPr="00BA7B4D">
        <w:rPr>
          <w:rFonts w:hint="eastAsia"/>
          <w:sz w:val="28"/>
          <w:szCs w:val="28"/>
        </w:rPr>
        <w:t>除角度单位</w:t>
      </w:r>
      <w:r w:rsidRPr="00BA7B4D">
        <w:rPr>
          <w:rFonts w:hint="eastAsia"/>
          <w:sz w:val="28"/>
          <w:szCs w:val="28"/>
        </w:rPr>
        <w:t>)</w:t>
      </w:r>
      <w:r w:rsidRPr="00BA7B4D">
        <w:rPr>
          <w:rFonts w:hint="eastAsia"/>
          <w:sz w:val="28"/>
          <w:szCs w:val="28"/>
        </w:rPr>
        <w:t>外，不用括号括起来；</w:t>
      </w:r>
    </w:p>
    <w:p w:rsidR="00BA7B4D" w:rsidRPr="00BA7B4D" w:rsidRDefault="00BA7B4D" w:rsidP="00BA7B4D">
      <w:pPr>
        <w:widowControl/>
        <w:numPr>
          <w:ilvl w:val="1"/>
          <w:numId w:val="24"/>
        </w:numPr>
        <w:spacing w:before="100" w:beforeAutospacing="1" w:after="100" w:afterAutospacing="1" w:line="360" w:lineRule="auto"/>
        <w:ind w:left="-142" w:firstLine="534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坐标轴要有起始刻度，且</w:t>
      </w:r>
      <w:r w:rsidR="00055B1E">
        <w:rPr>
          <w:rFonts w:hint="eastAsia"/>
          <w:sz w:val="28"/>
          <w:szCs w:val="28"/>
        </w:rPr>
        <w:t>均</w:t>
      </w:r>
      <w:r w:rsidRPr="00BA7B4D">
        <w:rPr>
          <w:rFonts w:hint="eastAsia"/>
          <w:sz w:val="28"/>
          <w:szCs w:val="28"/>
        </w:rPr>
        <w:t>应为整刻度；</w:t>
      </w:r>
    </w:p>
    <w:p w:rsidR="00BA7B4D" w:rsidRPr="00BA7B4D" w:rsidRDefault="00BA7B4D" w:rsidP="00BA7B4D">
      <w:pPr>
        <w:widowControl/>
        <w:numPr>
          <w:ilvl w:val="1"/>
          <w:numId w:val="24"/>
        </w:numPr>
        <w:spacing w:before="100" w:beforeAutospacing="1" w:after="100" w:afterAutospacing="1" w:line="360" w:lineRule="auto"/>
        <w:ind w:left="-142" w:firstLine="534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如果图中有辅助线，应标注辅助线对应的数值；</w:t>
      </w:r>
    </w:p>
    <w:p w:rsidR="00BA7B4D" w:rsidRDefault="00BA7B4D" w:rsidP="00BA7B4D">
      <w:pPr>
        <w:widowControl/>
        <w:numPr>
          <w:ilvl w:val="1"/>
          <w:numId w:val="24"/>
        </w:numPr>
        <w:spacing w:before="100" w:beforeAutospacing="1" w:after="100" w:afterAutospacing="1" w:line="360" w:lineRule="auto"/>
        <w:ind w:left="-142" w:firstLine="534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提供可编辑版本或</w:t>
      </w:r>
      <w:r w:rsidR="007908F8">
        <w:rPr>
          <w:rFonts w:hint="eastAsia"/>
          <w:sz w:val="28"/>
          <w:szCs w:val="28"/>
        </w:rPr>
        <w:t>原</w:t>
      </w:r>
      <w:r w:rsidRPr="00BA7B4D">
        <w:rPr>
          <w:rFonts w:hint="eastAsia"/>
          <w:sz w:val="28"/>
          <w:szCs w:val="28"/>
        </w:rPr>
        <w:t>图，</w:t>
      </w:r>
      <w:r w:rsidR="007908F8">
        <w:rPr>
          <w:rFonts w:hint="eastAsia"/>
          <w:sz w:val="28"/>
          <w:szCs w:val="28"/>
        </w:rPr>
        <w:t>如</w:t>
      </w:r>
      <w:r w:rsidRPr="00BA7B4D">
        <w:rPr>
          <w:rFonts w:hint="eastAsia"/>
          <w:sz w:val="28"/>
          <w:szCs w:val="28"/>
        </w:rPr>
        <w:t>Origin</w:t>
      </w:r>
      <w:r w:rsidR="007908F8">
        <w:rPr>
          <w:rFonts w:hint="eastAsia"/>
          <w:sz w:val="28"/>
          <w:szCs w:val="28"/>
        </w:rPr>
        <w:t>的</w:t>
      </w:r>
      <w:r w:rsidR="007908F8">
        <w:rPr>
          <w:rFonts w:hint="eastAsia"/>
          <w:sz w:val="28"/>
          <w:szCs w:val="28"/>
        </w:rPr>
        <w:t>opj</w:t>
      </w:r>
      <w:r w:rsidR="007908F8">
        <w:rPr>
          <w:rFonts w:hint="eastAsia"/>
          <w:sz w:val="28"/>
          <w:szCs w:val="28"/>
        </w:rPr>
        <w:t>文件</w:t>
      </w:r>
      <w:r w:rsidRPr="00BA7B4D">
        <w:rPr>
          <w:rFonts w:hint="eastAsia"/>
          <w:sz w:val="28"/>
          <w:szCs w:val="28"/>
        </w:rPr>
        <w:t>。</w:t>
      </w:r>
    </w:p>
    <w:p w:rsidR="00BA7B4D" w:rsidRDefault="00BA7B4D" w:rsidP="00BA7B4D">
      <w:pPr>
        <w:rPr>
          <w:rFonts w:ascii="黑体" w:eastAsia="黑体" w:hAnsi="黑体"/>
          <w:b/>
          <w:sz w:val="28"/>
          <w:szCs w:val="28"/>
        </w:rPr>
      </w:pPr>
      <w:r w:rsidRPr="00BA7B4D">
        <w:rPr>
          <w:rFonts w:ascii="黑体" w:eastAsia="黑体" w:hAnsi="黑体" w:hint="eastAsia"/>
          <w:b/>
          <w:sz w:val="28"/>
          <w:szCs w:val="28"/>
        </w:rPr>
        <w:t>7</w:t>
      </w:r>
      <w:r w:rsidRPr="00BA7B4D">
        <w:rPr>
          <w:rFonts w:ascii="黑体" w:eastAsia="黑体" w:hAnsi="黑体"/>
          <w:b/>
          <w:sz w:val="28"/>
          <w:szCs w:val="28"/>
        </w:rPr>
        <w:t>.</w:t>
      </w:r>
      <w:r w:rsidR="007F6C39">
        <w:rPr>
          <w:rFonts w:ascii="黑体" w:eastAsia="黑体" w:hAnsi="黑体"/>
          <w:b/>
          <w:sz w:val="28"/>
          <w:szCs w:val="28"/>
        </w:rPr>
        <w:t>6</w:t>
      </w:r>
      <w:r w:rsidRPr="00BA7B4D">
        <w:rPr>
          <w:rFonts w:ascii="黑体" w:eastAsia="黑体" w:hAnsi="黑体"/>
          <w:b/>
          <w:sz w:val="28"/>
          <w:szCs w:val="28"/>
        </w:rPr>
        <w:t xml:space="preserve"> </w:t>
      </w:r>
      <w:r w:rsidRPr="00BA7B4D">
        <w:rPr>
          <w:rFonts w:ascii="黑体" w:eastAsia="黑体" w:hAnsi="黑体" w:hint="eastAsia"/>
          <w:b/>
          <w:sz w:val="28"/>
          <w:szCs w:val="28"/>
        </w:rPr>
        <w:t>表格</w:t>
      </w:r>
    </w:p>
    <w:p w:rsidR="00BA7B4D" w:rsidRPr="00BA7B4D" w:rsidRDefault="00BA7B4D" w:rsidP="00865946">
      <w:pPr>
        <w:widowControl/>
        <w:spacing w:before="100" w:beforeAutospacing="1" w:after="100" w:afterAutospacing="1" w:line="360" w:lineRule="auto"/>
        <w:ind w:firstLineChars="150" w:firstLine="420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1)</w:t>
      </w:r>
      <w:r w:rsidRPr="00BA7B4D">
        <w:rPr>
          <w:rFonts w:hint="eastAsia"/>
          <w:sz w:val="28"/>
          <w:szCs w:val="28"/>
        </w:rPr>
        <w:tab/>
      </w:r>
      <w:r w:rsidRPr="00BA7B4D">
        <w:rPr>
          <w:rFonts w:hint="eastAsia"/>
          <w:sz w:val="28"/>
          <w:szCs w:val="28"/>
        </w:rPr>
        <w:t>表格推荐使用标准“三线表”，即有列标题</w:t>
      </w:r>
      <w:r w:rsidRPr="00BA7B4D">
        <w:rPr>
          <w:rFonts w:hint="eastAsia"/>
          <w:sz w:val="28"/>
          <w:szCs w:val="28"/>
        </w:rPr>
        <w:t>(</w:t>
      </w:r>
      <w:r w:rsidRPr="00BA7B4D">
        <w:rPr>
          <w:rFonts w:hint="eastAsia"/>
          <w:sz w:val="28"/>
          <w:szCs w:val="28"/>
        </w:rPr>
        <w:t>在上部</w:t>
      </w:r>
      <w:r w:rsidRPr="00BA7B4D">
        <w:rPr>
          <w:rFonts w:hint="eastAsia"/>
          <w:sz w:val="28"/>
          <w:szCs w:val="28"/>
        </w:rPr>
        <w:t>)</w:t>
      </w:r>
      <w:r w:rsidRPr="00BA7B4D">
        <w:rPr>
          <w:rFonts w:hint="eastAsia"/>
          <w:sz w:val="28"/>
          <w:szCs w:val="28"/>
        </w:rPr>
        <w:t>，列标题为本列的内容，内容间一般不用划线</w:t>
      </w:r>
      <w:r w:rsidRPr="00BA7B4D">
        <w:rPr>
          <w:rFonts w:hint="eastAsia"/>
          <w:sz w:val="28"/>
          <w:szCs w:val="28"/>
        </w:rPr>
        <w:t>(</w:t>
      </w:r>
      <w:r w:rsidRPr="00BA7B4D">
        <w:rPr>
          <w:rFonts w:hint="eastAsia"/>
          <w:sz w:val="28"/>
          <w:szCs w:val="28"/>
        </w:rPr>
        <w:t>在内容对应关系不好分辨等特殊情况时，可以加辅助线区分</w:t>
      </w:r>
      <w:r w:rsidRPr="00BA7B4D">
        <w:rPr>
          <w:rFonts w:hint="eastAsia"/>
          <w:sz w:val="28"/>
          <w:szCs w:val="28"/>
        </w:rPr>
        <w:t>)</w:t>
      </w:r>
      <w:r w:rsidRPr="00BA7B4D">
        <w:rPr>
          <w:rFonts w:hint="eastAsia"/>
          <w:sz w:val="28"/>
          <w:szCs w:val="28"/>
        </w:rPr>
        <w:t>，列标题一般为</w:t>
      </w:r>
      <w:r w:rsidRPr="00BA7B4D">
        <w:rPr>
          <w:rFonts w:hint="eastAsia"/>
          <w:sz w:val="28"/>
          <w:szCs w:val="28"/>
        </w:rPr>
        <w:t>1</w:t>
      </w:r>
      <w:r w:rsidRPr="00BA7B4D">
        <w:rPr>
          <w:rFonts w:hint="eastAsia"/>
          <w:sz w:val="28"/>
          <w:szCs w:val="28"/>
        </w:rPr>
        <w:t>行，复杂情况可以为多行；</w:t>
      </w:r>
    </w:p>
    <w:p w:rsidR="00BA7B4D" w:rsidRPr="00BA7B4D" w:rsidRDefault="00BA7B4D" w:rsidP="00865946">
      <w:pPr>
        <w:widowControl/>
        <w:spacing w:before="100" w:beforeAutospacing="1" w:after="100" w:afterAutospacing="1" w:line="360" w:lineRule="auto"/>
        <w:ind w:firstLineChars="150" w:firstLine="420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2)</w:t>
      </w:r>
      <w:r w:rsidRPr="00BA7B4D">
        <w:rPr>
          <w:rFonts w:hint="eastAsia"/>
          <w:sz w:val="28"/>
          <w:szCs w:val="28"/>
        </w:rPr>
        <w:tab/>
      </w:r>
      <w:r w:rsidRPr="00BA7B4D">
        <w:rPr>
          <w:rFonts w:hint="eastAsia"/>
          <w:sz w:val="28"/>
          <w:szCs w:val="28"/>
        </w:rPr>
        <w:t>特殊情况也可使用“两线表”，即只有行标题</w:t>
      </w:r>
      <w:r w:rsidRPr="00BA7B4D">
        <w:rPr>
          <w:rFonts w:hint="eastAsia"/>
          <w:sz w:val="28"/>
          <w:szCs w:val="28"/>
        </w:rPr>
        <w:t>(</w:t>
      </w:r>
      <w:r w:rsidRPr="00BA7B4D">
        <w:rPr>
          <w:rFonts w:hint="eastAsia"/>
          <w:sz w:val="28"/>
          <w:szCs w:val="28"/>
        </w:rPr>
        <w:t>在左侧</w:t>
      </w:r>
      <w:r w:rsidRPr="00BA7B4D">
        <w:rPr>
          <w:rFonts w:hint="eastAsia"/>
          <w:sz w:val="28"/>
          <w:szCs w:val="28"/>
        </w:rPr>
        <w:t>)</w:t>
      </w:r>
      <w:r w:rsidRPr="00BA7B4D">
        <w:rPr>
          <w:rFonts w:hint="eastAsia"/>
          <w:sz w:val="28"/>
          <w:szCs w:val="28"/>
        </w:rPr>
        <w:t>，行标题为本行的内容；</w:t>
      </w:r>
    </w:p>
    <w:p w:rsidR="00BA7B4D" w:rsidRPr="00BA7B4D" w:rsidRDefault="00BA7B4D" w:rsidP="00BA7B4D">
      <w:pPr>
        <w:widowControl/>
        <w:spacing w:before="100" w:beforeAutospacing="1" w:after="100" w:afterAutospacing="1" w:line="360" w:lineRule="auto"/>
        <w:ind w:left="420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3)</w:t>
      </w:r>
      <w:r w:rsidRPr="00BA7B4D">
        <w:rPr>
          <w:rFonts w:hint="eastAsia"/>
          <w:sz w:val="28"/>
          <w:szCs w:val="28"/>
        </w:rPr>
        <w:tab/>
      </w:r>
      <w:r w:rsidRPr="00BA7B4D">
        <w:rPr>
          <w:rFonts w:hint="eastAsia"/>
          <w:sz w:val="28"/>
          <w:szCs w:val="28"/>
        </w:rPr>
        <w:t>表中文字要与正文中一致；</w:t>
      </w:r>
    </w:p>
    <w:p w:rsidR="00BA7B4D" w:rsidRPr="00BA7B4D" w:rsidRDefault="00BA7B4D" w:rsidP="00865946">
      <w:pPr>
        <w:widowControl/>
        <w:spacing w:before="100" w:beforeAutospacing="1" w:after="100" w:afterAutospacing="1" w:line="360" w:lineRule="auto"/>
        <w:ind w:firstLineChars="150" w:firstLine="420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lastRenderedPageBreak/>
        <w:t>4)</w:t>
      </w:r>
      <w:r w:rsidRPr="00BA7B4D">
        <w:rPr>
          <w:rFonts w:hint="eastAsia"/>
          <w:sz w:val="28"/>
          <w:szCs w:val="28"/>
        </w:rPr>
        <w:tab/>
      </w:r>
      <w:r w:rsidRPr="00BA7B4D">
        <w:rPr>
          <w:rFonts w:hint="eastAsia"/>
          <w:sz w:val="28"/>
          <w:szCs w:val="28"/>
        </w:rPr>
        <w:t>表里有部分需要注释的内容，可以注在表后，如“注：</w:t>
      </w:r>
      <w:r w:rsidRPr="00FA38BF">
        <w:rPr>
          <w:rFonts w:hint="eastAsia"/>
          <w:i/>
          <w:sz w:val="28"/>
          <w:szCs w:val="28"/>
        </w:rPr>
        <w:t>D</w:t>
      </w:r>
      <w:r w:rsidRPr="00FA38BF">
        <w:rPr>
          <w:rFonts w:hint="eastAsia"/>
          <w:sz w:val="28"/>
          <w:szCs w:val="28"/>
          <w:vertAlign w:val="subscript"/>
        </w:rPr>
        <w:t>1</w:t>
      </w:r>
      <w:r w:rsidRPr="00BA7B4D">
        <w:rPr>
          <w:rFonts w:hint="eastAsia"/>
          <w:sz w:val="28"/>
          <w:szCs w:val="28"/>
        </w:rPr>
        <w:t>~</w:t>
      </w:r>
      <w:r w:rsidRPr="00FA38BF">
        <w:rPr>
          <w:rFonts w:hint="eastAsia"/>
          <w:i/>
          <w:sz w:val="28"/>
          <w:szCs w:val="28"/>
        </w:rPr>
        <w:t>D</w:t>
      </w:r>
      <w:r w:rsidRPr="00FA38BF">
        <w:rPr>
          <w:rFonts w:hint="eastAsia"/>
          <w:sz w:val="28"/>
          <w:szCs w:val="28"/>
          <w:vertAlign w:val="subscript"/>
        </w:rPr>
        <w:t>5</w:t>
      </w:r>
      <w:r w:rsidRPr="00BA7B4D">
        <w:rPr>
          <w:rFonts w:hint="eastAsia"/>
          <w:sz w:val="28"/>
          <w:szCs w:val="28"/>
        </w:rPr>
        <w:t>为材料断裂失效参数，……”；</w:t>
      </w:r>
    </w:p>
    <w:p w:rsidR="00BA7B4D" w:rsidRPr="00BA7B4D" w:rsidRDefault="00BA7B4D" w:rsidP="00BA7B4D">
      <w:pPr>
        <w:widowControl/>
        <w:spacing w:before="100" w:beforeAutospacing="1" w:after="100" w:afterAutospacing="1" w:line="360" w:lineRule="auto"/>
        <w:ind w:left="420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5)</w:t>
      </w:r>
      <w:r w:rsidRPr="00BA7B4D">
        <w:rPr>
          <w:rFonts w:hint="eastAsia"/>
          <w:sz w:val="28"/>
          <w:szCs w:val="28"/>
        </w:rPr>
        <w:tab/>
      </w:r>
      <w:r w:rsidRPr="00BA7B4D">
        <w:rPr>
          <w:rFonts w:hint="eastAsia"/>
          <w:sz w:val="28"/>
          <w:szCs w:val="28"/>
        </w:rPr>
        <w:t>表格较长，可以分成两个列表，中间用双线隔开；</w:t>
      </w:r>
    </w:p>
    <w:p w:rsidR="00BA7B4D" w:rsidRPr="00BA7B4D" w:rsidRDefault="00BA7B4D" w:rsidP="00BA7B4D">
      <w:pPr>
        <w:widowControl/>
        <w:spacing w:before="100" w:beforeAutospacing="1" w:after="100" w:afterAutospacing="1" w:line="360" w:lineRule="auto"/>
        <w:ind w:left="420"/>
        <w:rPr>
          <w:sz w:val="28"/>
          <w:szCs w:val="28"/>
        </w:rPr>
      </w:pPr>
      <w:r w:rsidRPr="00BA7B4D">
        <w:rPr>
          <w:rFonts w:hint="eastAsia"/>
          <w:sz w:val="28"/>
          <w:szCs w:val="28"/>
        </w:rPr>
        <w:t>6)</w:t>
      </w:r>
      <w:r w:rsidRPr="00BA7B4D">
        <w:rPr>
          <w:rFonts w:hint="eastAsia"/>
          <w:sz w:val="28"/>
          <w:szCs w:val="28"/>
        </w:rPr>
        <w:tab/>
      </w:r>
      <w:r w:rsidRPr="00BA7B4D">
        <w:rPr>
          <w:rFonts w:hint="eastAsia"/>
          <w:sz w:val="28"/>
          <w:szCs w:val="28"/>
        </w:rPr>
        <w:t>表格除用于作间隔的双线外，没有竖线，左上角也不能有斜线。</w:t>
      </w:r>
    </w:p>
    <w:p w:rsidR="00BA7B4D" w:rsidRDefault="00EC48A5" w:rsidP="00EC48A5">
      <w:pPr>
        <w:widowControl/>
        <w:spacing w:before="100" w:beforeAutospacing="1" w:after="100" w:afterAutospacing="1" w:line="360" w:lineRule="auto"/>
        <w:rPr>
          <w:rFonts w:ascii="黑体" w:eastAsia="黑体" w:hAnsi="黑体"/>
          <w:b/>
          <w:sz w:val="28"/>
          <w:szCs w:val="28"/>
        </w:rPr>
      </w:pPr>
      <w:r w:rsidRPr="00EC48A5">
        <w:rPr>
          <w:rFonts w:ascii="黑体" w:eastAsia="黑体" w:hAnsi="黑体" w:hint="eastAsia"/>
          <w:b/>
          <w:sz w:val="28"/>
          <w:szCs w:val="28"/>
        </w:rPr>
        <w:t>7</w:t>
      </w:r>
      <w:r w:rsidRPr="00EC48A5">
        <w:rPr>
          <w:rFonts w:ascii="黑体" w:eastAsia="黑体" w:hAnsi="黑体"/>
          <w:b/>
          <w:sz w:val="28"/>
          <w:szCs w:val="28"/>
        </w:rPr>
        <w:t>.</w:t>
      </w:r>
      <w:r w:rsidR="007F6C39">
        <w:rPr>
          <w:rFonts w:ascii="黑体" w:eastAsia="黑体" w:hAnsi="黑体"/>
          <w:b/>
          <w:sz w:val="28"/>
          <w:szCs w:val="28"/>
        </w:rPr>
        <w:t>7</w:t>
      </w:r>
      <w:r w:rsidRPr="00EC48A5">
        <w:rPr>
          <w:rFonts w:ascii="黑体" w:eastAsia="黑体" w:hAnsi="黑体"/>
          <w:b/>
          <w:sz w:val="28"/>
          <w:szCs w:val="28"/>
        </w:rPr>
        <w:t xml:space="preserve"> </w:t>
      </w:r>
      <w:r w:rsidRPr="00EC48A5">
        <w:rPr>
          <w:rFonts w:ascii="黑体" w:eastAsia="黑体" w:hAnsi="黑体" w:hint="eastAsia"/>
          <w:b/>
          <w:sz w:val="28"/>
          <w:szCs w:val="28"/>
        </w:rPr>
        <w:t>参考文献</w:t>
      </w:r>
    </w:p>
    <w:p w:rsidR="00EC48A5" w:rsidRPr="00EC48A5" w:rsidRDefault="00EC48A5" w:rsidP="00137DE3">
      <w:pPr>
        <w:pStyle w:val="ab"/>
        <w:ind w:firstLine="602"/>
        <w:rPr>
          <w:sz w:val="28"/>
        </w:rPr>
      </w:pPr>
      <w:r w:rsidRPr="00EC48A5">
        <w:rPr>
          <w:rFonts w:hint="eastAsia"/>
          <w:sz w:val="28"/>
        </w:rPr>
        <w:t>文献要按照</w:t>
      </w:r>
      <w:r w:rsidR="002F59F3">
        <w:rPr>
          <w:rFonts w:hint="eastAsia"/>
          <w:sz w:val="28"/>
        </w:rPr>
        <w:t>国家</w:t>
      </w:r>
      <w:r w:rsidRPr="00EC48A5">
        <w:rPr>
          <w:rFonts w:hint="eastAsia"/>
          <w:sz w:val="28"/>
        </w:rPr>
        <w:t>标准《</w:t>
      </w:r>
      <w:r w:rsidRPr="00EC48A5">
        <w:rPr>
          <w:rFonts w:hint="eastAsia"/>
          <w:sz w:val="28"/>
        </w:rPr>
        <w:t xml:space="preserve">GB 7714-2015 </w:t>
      </w:r>
      <w:r w:rsidRPr="00EC48A5">
        <w:rPr>
          <w:rFonts w:hint="eastAsia"/>
          <w:sz w:val="28"/>
        </w:rPr>
        <w:t>信息与文献</w:t>
      </w:r>
      <w:r w:rsidRPr="00EC48A5">
        <w:rPr>
          <w:rFonts w:hint="eastAsia"/>
          <w:sz w:val="28"/>
        </w:rPr>
        <w:t xml:space="preserve"> </w:t>
      </w:r>
      <w:r w:rsidRPr="00EC48A5">
        <w:rPr>
          <w:rFonts w:hint="eastAsia"/>
          <w:sz w:val="28"/>
        </w:rPr>
        <w:t>参考文献</w:t>
      </w:r>
      <w:r w:rsidR="00137DE3">
        <w:rPr>
          <w:rFonts w:hint="eastAsia"/>
          <w:sz w:val="28"/>
        </w:rPr>
        <w:t>著</w:t>
      </w:r>
      <w:r w:rsidRPr="00EC48A5">
        <w:rPr>
          <w:rFonts w:hint="eastAsia"/>
          <w:sz w:val="28"/>
        </w:rPr>
        <w:t>录规则》：</w:t>
      </w:r>
    </w:p>
    <w:p w:rsidR="00EC48A5" w:rsidRPr="00EC48A5" w:rsidRDefault="00EC48A5" w:rsidP="00EC48A5">
      <w:pPr>
        <w:pStyle w:val="ab"/>
        <w:ind w:firstLine="420"/>
        <w:rPr>
          <w:sz w:val="28"/>
        </w:rPr>
      </w:pPr>
      <w:r w:rsidRPr="00EC48A5">
        <w:rPr>
          <w:rFonts w:hint="eastAsia"/>
          <w:sz w:val="28"/>
        </w:rPr>
        <w:t>1</w:t>
      </w:r>
      <w:r w:rsidRPr="00EC48A5">
        <w:rPr>
          <w:rFonts w:hint="eastAsia"/>
          <w:sz w:val="28"/>
        </w:rPr>
        <w:t>）文献题目英文除特殊词汇外仅第</w:t>
      </w:r>
      <w:r w:rsidRPr="00EC48A5">
        <w:rPr>
          <w:rFonts w:hint="eastAsia"/>
          <w:sz w:val="28"/>
        </w:rPr>
        <w:t>1</w:t>
      </w:r>
      <w:r w:rsidRPr="00EC48A5">
        <w:rPr>
          <w:rFonts w:hint="eastAsia"/>
          <w:sz w:val="28"/>
        </w:rPr>
        <w:t>个单词首字母大写，其余小写；</w:t>
      </w:r>
    </w:p>
    <w:p w:rsidR="00EC48A5" w:rsidRPr="00EC48A5" w:rsidRDefault="00EC48A5" w:rsidP="00EC48A5">
      <w:pPr>
        <w:pStyle w:val="ab"/>
        <w:ind w:firstLine="420"/>
        <w:rPr>
          <w:sz w:val="28"/>
        </w:rPr>
      </w:pPr>
      <w:r w:rsidRPr="00EC48A5">
        <w:rPr>
          <w:rFonts w:hint="eastAsia"/>
          <w:sz w:val="28"/>
        </w:rPr>
        <w:t>2</w:t>
      </w:r>
      <w:r w:rsidRPr="00EC48A5">
        <w:rPr>
          <w:rFonts w:hint="eastAsia"/>
          <w:sz w:val="28"/>
        </w:rPr>
        <w:t>）期刊、书籍、论文集、单位题目的英文单词首字母大写；</w:t>
      </w:r>
    </w:p>
    <w:p w:rsidR="00EC48A5" w:rsidRPr="00EC48A5" w:rsidRDefault="00EC48A5" w:rsidP="00EC48A5">
      <w:pPr>
        <w:pStyle w:val="ab"/>
        <w:ind w:firstLine="420"/>
        <w:rPr>
          <w:sz w:val="28"/>
        </w:rPr>
      </w:pPr>
      <w:r w:rsidRPr="00EC48A5">
        <w:rPr>
          <w:rFonts w:hint="eastAsia"/>
          <w:sz w:val="28"/>
        </w:rPr>
        <w:t>3</w:t>
      </w:r>
      <w:r w:rsidRPr="00EC48A5">
        <w:rPr>
          <w:rFonts w:hint="eastAsia"/>
          <w:sz w:val="28"/>
        </w:rPr>
        <w:t>）注意文献的信息要完整，不要有缺失，如期刊论文的</w:t>
      </w:r>
      <w:r w:rsidRPr="00EC48A5">
        <w:rPr>
          <w:rFonts w:hint="eastAsia"/>
          <w:b/>
          <w:sz w:val="28"/>
        </w:rPr>
        <w:t>期卷</w:t>
      </w:r>
      <w:r w:rsidRPr="00EC48A5">
        <w:rPr>
          <w:rFonts w:hint="eastAsia"/>
          <w:sz w:val="28"/>
        </w:rPr>
        <w:t>信息、</w:t>
      </w:r>
      <w:r w:rsidRPr="00EC48A5">
        <w:rPr>
          <w:rFonts w:hint="eastAsia"/>
          <w:b/>
          <w:sz w:val="28"/>
        </w:rPr>
        <w:t>页码</w:t>
      </w:r>
      <w:r w:rsidRPr="00EC48A5">
        <w:rPr>
          <w:rFonts w:hint="eastAsia"/>
          <w:sz w:val="28"/>
        </w:rPr>
        <w:t>以及会议论文、书籍的</w:t>
      </w:r>
      <w:r w:rsidRPr="00EC48A5">
        <w:rPr>
          <w:rFonts w:hint="eastAsia"/>
          <w:b/>
          <w:sz w:val="28"/>
        </w:rPr>
        <w:t>出版者</w:t>
      </w:r>
      <w:r w:rsidRPr="00EC48A5">
        <w:rPr>
          <w:rFonts w:hint="eastAsia"/>
          <w:sz w:val="28"/>
        </w:rPr>
        <w:t>和</w:t>
      </w:r>
      <w:r w:rsidRPr="00EC48A5">
        <w:rPr>
          <w:rFonts w:hint="eastAsia"/>
          <w:b/>
          <w:sz w:val="28"/>
        </w:rPr>
        <w:t>所在地</w:t>
      </w:r>
      <w:r w:rsidRPr="00EC48A5">
        <w:rPr>
          <w:rFonts w:hint="eastAsia"/>
          <w:sz w:val="28"/>
        </w:rPr>
        <w:t>等；</w:t>
      </w:r>
    </w:p>
    <w:p w:rsidR="00EC48A5" w:rsidRPr="00EC48A5" w:rsidRDefault="00EC48A5" w:rsidP="00EC48A5">
      <w:pPr>
        <w:pStyle w:val="ab"/>
        <w:ind w:firstLine="420"/>
        <w:rPr>
          <w:sz w:val="28"/>
        </w:rPr>
      </w:pPr>
      <w:r w:rsidRPr="00EC48A5">
        <w:rPr>
          <w:sz w:val="28"/>
        </w:rPr>
        <w:t>4</w:t>
      </w:r>
      <w:r w:rsidRPr="00EC48A5">
        <w:rPr>
          <w:rFonts w:hint="eastAsia"/>
          <w:sz w:val="28"/>
        </w:rPr>
        <w:t>）作者姓名的英文：姓（在前，不要缩写）都大写，名字</w:t>
      </w:r>
      <w:r w:rsidRPr="00EC48A5">
        <w:rPr>
          <w:rFonts w:hint="eastAsia"/>
          <w:sz w:val="28"/>
        </w:rPr>
        <w:t>(</w:t>
      </w:r>
      <w:r w:rsidRPr="00EC48A5">
        <w:rPr>
          <w:rFonts w:hint="eastAsia"/>
          <w:sz w:val="28"/>
        </w:rPr>
        <w:t>在后</w:t>
      </w:r>
      <w:r w:rsidRPr="00EC48A5">
        <w:rPr>
          <w:sz w:val="28"/>
        </w:rPr>
        <w:t>)</w:t>
      </w:r>
      <w:r w:rsidRPr="00EC48A5">
        <w:rPr>
          <w:rFonts w:hint="eastAsia"/>
          <w:sz w:val="28"/>
        </w:rPr>
        <w:t>仅保留首字母（不要缩写的“</w:t>
      </w:r>
      <w:r w:rsidRPr="00EC48A5">
        <w:rPr>
          <w:rFonts w:hint="eastAsia"/>
          <w:sz w:val="28"/>
        </w:rPr>
        <w:t>.</w:t>
      </w:r>
      <w:r w:rsidRPr="00EC48A5">
        <w:rPr>
          <w:rFonts w:hint="eastAsia"/>
          <w:sz w:val="28"/>
        </w:rPr>
        <w:t>”）且大写</w:t>
      </w:r>
      <w:r w:rsidRPr="00EC48A5">
        <w:rPr>
          <w:rFonts w:hint="eastAsia"/>
          <w:sz w:val="28"/>
        </w:rPr>
        <w:t>(</w:t>
      </w:r>
      <w:r w:rsidRPr="00EC48A5">
        <w:rPr>
          <w:rFonts w:hint="eastAsia"/>
          <w:sz w:val="28"/>
        </w:rPr>
        <w:t>与姓及多字名间用空格间隔开</w:t>
      </w:r>
      <w:r w:rsidRPr="00EC48A5">
        <w:rPr>
          <w:sz w:val="28"/>
        </w:rPr>
        <w:t>)</w:t>
      </w:r>
      <w:r w:rsidRPr="00EC48A5">
        <w:rPr>
          <w:rFonts w:hint="eastAsia"/>
          <w:sz w:val="28"/>
        </w:rPr>
        <w:t>；</w:t>
      </w:r>
    </w:p>
    <w:p w:rsidR="00EC48A5" w:rsidRPr="00EC48A5" w:rsidRDefault="00EC48A5" w:rsidP="00EC48A5">
      <w:pPr>
        <w:pStyle w:val="ab"/>
        <w:ind w:firstLine="420"/>
        <w:rPr>
          <w:sz w:val="28"/>
        </w:rPr>
      </w:pPr>
      <w:r w:rsidRPr="00EC48A5">
        <w:rPr>
          <w:sz w:val="28"/>
        </w:rPr>
        <w:t>5</w:t>
      </w:r>
      <w:r w:rsidR="00137DE3" w:rsidRPr="00EC48A5">
        <w:rPr>
          <w:rFonts w:hint="eastAsia"/>
          <w:sz w:val="28"/>
        </w:rPr>
        <w:t>）</w:t>
      </w:r>
      <w:r w:rsidRPr="00EC48A5">
        <w:rPr>
          <w:rFonts w:hint="eastAsia"/>
          <w:sz w:val="28"/>
        </w:rPr>
        <w:t>作者之间半角逗号间隔；</w:t>
      </w:r>
    </w:p>
    <w:p w:rsidR="00157C2F" w:rsidRDefault="00EC48A5" w:rsidP="00EC48A5">
      <w:pPr>
        <w:pStyle w:val="ab"/>
        <w:ind w:firstLine="420"/>
        <w:rPr>
          <w:sz w:val="28"/>
        </w:rPr>
      </w:pPr>
      <w:r w:rsidRPr="00EC48A5">
        <w:rPr>
          <w:rFonts w:hint="eastAsia"/>
          <w:sz w:val="28"/>
        </w:rPr>
        <w:t>6</w:t>
      </w:r>
      <w:r w:rsidR="00137DE3" w:rsidRPr="00EC48A5">
        <w:rPr>
          <w:rFonts w:hint="eastAsia"/>
          <w:sz w:val="28"/>
        </w:rPr>
        <w:t>）</w:t>
      </w:r>
      <w:r w:rsidRPr="00EC48A5">
        <w:rPr>
          <w:sz w:val="28"/>
        </w:rPr>
        <w:t>文献文字都为正体</w:t>
      </w:r>
      <w:r w:rsidR="00157C2F">
        <w:rPr>
          <w:rFonts w:hint="eastAsia"/>
          <w:sz w:val="28"/>
        </w:rPr>
        <w:t>；</w:t>
      </w:r>
    </w:p>
    <w:p w:rsidR="00EC48A5" w:rsidRDefault="00157C2F" w:rsidP="00EC48A5">
      <w:pPr>
        <w:pStyle w:val="ab"/>
        <w:ind w:firstLine="420"/>
        <w:rPr>
          <w:sz w:val="28"/>
        </w:rPr>
      </w:pPr>
      <w:r>
        <w:rPr>
          <w:rFonts w:hint="eastAsia"/>
          <w:sz w:val="28"/>
        </w:rPr>
        <w:t>7</w:t>
      </w:r>
      <w:r w:rsidR="00137DE3" w:rsidRPr="00EC48A5">
        <w:rPr>
          <w:rFonts w:hint="eastAsia"/>
          <w:sz w:val="28"/>
        </w:rPr>
        <w:t>）</w:t>
      </w:r>
      <w:r w:rsidR="000D5745">
        <w:rPr>
          <w:rFonts w:hint="eastAsia"/>
          <w:sz w:val="28"/>
        </w:rPr>
        <w:t>建议至</w:t>
      </w:r>
      <w:r>
        <w:rPr>
          <w:rFonts w:hint="eastAsia"/>
          <w:sz w:val="28"/>
        </w:rPr>
        <w:t>少应有一篇兵工学报文献</w:t>
      </w:r>
      <w:r w:rsidR="00137DE3" w:rsidRPr="008642DF">
        <w:rPr>
          <w:rFonts w:hint="eastAsia"/>
          <w:color w:val="000000"/>
          <w:sz w:val="28"/>
        </w:rPr>
        <w:t>，</w:t>
      </w:r>
      <w:r w:rsidR="00137DE3" w:rsidRPr="00AD4BF6">
        <w:rPr>
          <w:rFonts w:hint="eastAsia"/>
          <w:sz w:val="28"/>
        </w:rPr>
        <w:t>文献总数不能少于</w:t>
      </w:r>
      <w:r w:rsidR="00137DE3" w:rsidRPr="00AD4BF6">
        <w:rPr>
          <w:rFonts w:hint="eastAsia"/>
          <w:sz w:val="28"/>
        </w:rPr>
        <w:t>2</w:t>
      </w:r>
      <w:r w:rsidR="00137DE3" w:rsidRPr="00AD4BF6">
        <w:rPr>
          <w:sz w:val="28"/>
        </w:rPr>
        <w:t>0</w:t>
      </w:r>
      <w:r w:rsidR="00137DE3" w:rsidRPr="00AD4BF6">
        <w:rPr>
          <w:rFonts w:hint="eastAsia"/>
          <w:sz w:val="28"/>
        </w:rPr>
        <w:t>篇</w:t>
      </w:r>
      <w:r w:rsidR="002F59F3" w:rsidRPr="00AD4BF6">
        <w:rPr>
          <w:rFonts w:hint="eastAsia"/>
          <w:sz w:val="28"/>
        </w:rPr>
        <w:t>，中文、英文文献都要有</w:t>
      </w:r>
      <w:r w:rsidR="00EC48A5" w:rsidRPr="00EC48A5">
        <w:rPr>
          <w:rFonts w:hint="eastAsia"/>
          <w:sz w:val="28"/>
        </w:rPr>
        <w:t>。</w:t>
      </w:r>
    </w:p>
    <w:p w:rsidR="00EC48A5" w:rsidRPr="00EC48A5" w:rsidRDefault="00EC48A5" w:rsidP="00EC48A5">
      <w:pPr>
        <w:widowControl/>
        <w:spacing w:before="100" w:beforeAutospacing="1" w:after="100" w:afterAutospacing="1" w:line="360" w:lineRule="auto"/>
        <w:rPr>
          <w:rFonts w:ascii="黑体" w:eastAsia="黑体" w:hAnsi="黑体"/>
          <w:b/>
          <w:sz w:val="28"/>
          <w:szCs w:val="28"/>
        </w:rPr>
      </w:pPr>
      <w:r w:rsidRPr="00EC48A5">
        <w:rPr>
          <w:rFonts w:ascii="黑体" w:eastAsia="黑体" w:hAnsi="黑体" w:hint="eastAsia"/>
          <w:b/>
          <w:sz w:val="28"/>
          <w:szCs w:val="28"/>
        </w:rPr>
        <w:t>7</w:t>
      </w:r>
      <w:r w:rsidRPr="00EC48A5">
        <w:rPr>
          <w:rFonts w:ascii="黑体" w:eastAsia="黑体" w:hAnsi="黑体"/>
          <w:b/>
          <w:sz w:val="28"/>
          <w:szCs w:val="28"/>
        </w:rPr>
        <w:t>.</w:t>
      </w:r>
      <w:r w:rsidR="007908F8">
        <w:rPr>
          <w:rFonts w:ascii="黑体" w:eastAsia="黑体" w:hAnsi="黑体"/>
          <w:b/>
          <w:sz w:val="28"/>
          <w:szCs w:val="28"/>
        </w:rPr>
        <w:t>8</w:t>
      </w:r>
      <w:r w:rsidRPr="00EC48A5">
        <w:rPr>
          <w:rFonts w:ascii="黑体" w:eastAsia="黑体" w:hAnsi="黑体"/>
          <w:b/>
          <w:sz w:val="28"/>
          <w:szCs w:val="28"/>
        </w:rPr>
        <w:t xml:space="preserve"> </w:t>
      </w:r>
      <w:r w:rsidRPr="00EC48A5">
        <w:rPr>
          <w:rFonts w:ascii="黑体" w:eastAsia="黑体" w:hAnsi="黑体" w:hint="eastAsia"/>
          <w:b/>
          <w:sz w:val="28"/>
          <w:szCs w:val="28"/>
        </w:rPr>
        <w:t>其他</w:t>
      </w:r>
    </w:p>
    <w:p w:rsidR="00EC48A5" w:rsidRDefault="007F6C39" w:rsidP="0007126D">
      <w:pPr>
        <w:widowControl/>
        <w:adjustRightInd w:val="0"/>
        <w:snapToGrid w:val="0"/>
        <w:spacing w:before="100" w:beforeAutospacing="1" w:after="100" w:afterAutospacing="1" w:line="360" w:lineRule="auto"/>
        <w:ind w:firstLine="570"/>
        <w:rPr>
          <w:sz w:val="28"/>
          <w:szCs w:val="28"/>
        </w:rPr>
      </w:pPr>
      <w:r>
        <w:rPr>
          <w:sz w:val="28"/>
          <w:szCs w:val="28"/>
        </w:rPr>
        <w:t>1</w:t>
      </w:r>
      <w:r w:rsidR="0007126D">
        <w:rPr>
          <w:sz w:val="28"/>
          <w:szCs w:val="28"/>
        </w:rPr>
        <w:t xml:space="preserve">) </w:t>
      </w:r>
      <w:r w:rsidR="0007126D" w:rsidRPr="00CB0883">
        <w:rPr>
          <w:rFonts w:hint="eastAsia"/>
          <w:b/>
          <w:sz w:val="28"/>
          <w:szCs w:val="28"/>
        </w:rPr>
        <w:t>列项说明</w:t>
      </w:r>
      <w:r w:rsidR="0007126D" w:rsidRPr="0007126D">
        <w:rPr>
          <w:rFonts w:hint="eastAsia"/>
          <w:sz w:val="28"/>
          <w:szCs w:val="28"/>
        </w:rPr>
        <w:t>第</w:t>
      </w:r>
      <w:r w:rsidR="0007126D" w:rsidRPr="0007126D">
        <w:rPr>
          <w:rFonts w:hint="eastAsia"/>
          <w:sz w:val="28"/>
          <w:szCs w:val="28"/>
        </w:rPr>
        <w:t>1</w:t>
      </w:r>
      <w:r w:rsidR="0007126D" w:rsidRPr="0007126D">
        <w:rPr>
          <w:rFonts w:hint="eastAsia"/>
          <w:sz w:val="28"/>
          <w:szCs w:val="28"/>
        </w:rPr>
        <w:t>级用半括号加序号形式，下一级用圆圈序号，首行空两格；不要采用项标题单独一行的形式，如果子项的内容较多，建议尝试</w:t>
      </w:r>
      <w:r w:rsidR="00865946">
        <w:rPr>
          <w:rFonts w:hint="eastAsia"/>
          <w:sz w:val="28"/>
          <w:szCs w:val="28"/>
        </w:rPr>
        <w:t>修改</w:t>
      </w:r>
      <w:r w:rsidR="0007126D" w:rsidRPr="0007126D">
        <w:rPr>
          <w:rFonts w:hint="eastAsia"/>
          <w:sz w:val="28"/>
          <w:szCs w:val="28"/>
        </w:rPr>
        <w:t>为章节。</w:t>
      </w:r>
    </w:p>
    <w:p w:rsidR="0007126D" w:rsidRDefault="007F6C39" w:rsidP="0007126D">
      <w:pPr>
        <w:widowControl/>
        <w:adjustRightInd w:val="0"/>
        <w:snapToGrid w:val="0"/>
        <w:spacing w:before="100" w:beforeAutospacing="1" w:after="100" w:afterAutospacing="1" w:line="360" w:lineRule="auto"/>
        <w:ind w:firstLine="570"/>
        <w:rPr>
          <w:sz w:val="28"/>
          <w:szCs w:val="28"/>
        </w:rPr>
      </w:pPr>
      <w:r>
        <w:rPr>
          <w:sz w:val="28"/>
          <w:szCs w:val="28"/>
        </w:rPr>
        <w:t>2</w:t>
      </w:r>
      <w:r w:rsidR="0007126D">
        <w:rPr>
          <w:rFonts w:hint="eastAsia"/>
          <w:sz w:val="28"/>
          <w:szCs w:val="28"/>
        </w:rPr>
        <w:t>)</w:t>
      </w:r>
      <w:r w:rsidR="0007126D">
        <w:rPr>
          <w:sz w:val="28"/>
          <w:szCs w:val="28"/>
        </w:rPr>
        <w:t xml:space="preserve"> </w:t>
      </w:r>
      <w:r w:rsidR="00CB0883" w:rsidRPr="00CB0883">
        <w:rPr>
          <w:rFonts w:hint="eastAsia"/>
          <w:b/>
          <w:sz w:val="28"/>
          <w:szCs w:val="28"/>
        </w:rPr>
        <w:t>英文大写缩略语</w:t>
      </w:r>
      <w:r w:rsidR="00CB0883">
        <w:rPr>
          <w:rFonts w:hint="eastAsia"/>
          <w:sz w:val="28"/>
          <w:szCs w:val="28"/>
        </w:rPr>
        <w:t>要在首次出现的地方按照“</w:t>
      </w:r>
      <w:r w:rsidR="00CB0883" w:rsidRPr="00AF49B8">
        <w:rPr>
          <w:rFonts w:ascii="宋体" w:hAnsi="宋体" w:cs="宋体"/>
          <w:sz w:val="28"/>
          <w:szCs w:val="28"/>
        </w:rPr>
        <w:t>中文全称（</w:t>
      </w:r>
      <w:r w:rsidR="00733E90">
        <w:rPr>
          <w:rFonts w:ascii="宋体" w:hAnsi="宋体" w:cs="宋体" w:hint="eastAsia"/>
          <w:sz w:val="28"/>
          <w:szCs w:val="28"/>
        </w:rPr>
        <w:t>英文全拼，</w:t>
      </w:r>
      <w:r w:rsidR="00CB0883" w:rsidRPr="00AF49B8">
        <w:rPr>
          <w:rFonts w:ascii="宋体" w:hAnsi="宋体" w:cs="宋体"/>
          <w:sz w:val="28"/>
          <w:szCs w:val="28"/>
        </w:rPr>
        <w:t>英文</w:t>
      </w:r>
      <w:r w:rsidR="00CB0883">
        <w:rPr>
          <w:rFonts w:ascii="宋体" w:hAnsi="宋体" w:cs="宋体" w:hint="eastAsia"/>
          <w:sz w:val="28"/>
          <w:szCs w:val="28"/>
        </w:rPr>
        <w:t>大写</w:t>
      </w:r>
      <w:r w:rsidR="00CB0883" w:rsidRPr="00AF49B8">
        <w:rPr>
          <w:rFonts w:ascii="宋体" w:hAnsi="宋体" w:cs="宋体"/>
          <w:sz w:val="28"/>
          <w:szCs w:val="28"/>
        </w:rPr>
        <w:t>缩写）</w:t>
      </w:r>
      <w:r w:rsidR="00CB0883">
        <w:rPr>
          <w:rFonts w:hint="eastAsia"/>
          <w:sz w:val="28"/>
          <w:szCs w:val="28"/>
        </w:rPr>
        <w:t>”的格式进行解释。</w:t>
      </w:r>
      <w:bookmarkStart w:id="0" w:name="_GoBack"/>
      <w:bookmarkEnd w:id="0"/>
    </w:p>
    <w:p w:rsidR="00CB0883" w:rsidRDefault="007F6C39" w:rsidP="0007126D">
      <w:pPr>
        <w:widowControl/>
        <w:adjustRightInd w:val="0"/>
        <w:snapToGrid w:val="0"/>
        <w:spacing w:before="100" w:beforeAutospacing="1" w:after="100" w:afterAutospacing="1" w:line="360" w:lineRule="auto"/>
        <w:ind w:firstLine="570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="00CB0883">
        <w:rPr>
          <w:rFonts w:hint="eastAsia"/>
          <w:sz w:val="28"/>
          <w:szCs w:val="28"/>
        </w:rPr>
        <w:t>)</w:t>
      </w:r>
      <w:r w:rsidR="00CB0883">
        <w:rPr>
          <w:sz w:val="28"/>
          <w:szCs w:val="28"/>
        </w:rPr>
        <w:t xml:space="preserve"> </w:t>
      </w:r>
      <w:r w:rsidR="002911BF">
        <w:rPr>
          <w:rFonts w:hint="eastAsia"/>
          <w:sz w:val="28"/>
          <w:szCs w:val="28"/>
        </w:rPr>
        <w:t>文中试验等使用的</w:t>
      </w:r>
      <w:r w:rsidR="002911BF" w:rsidRPr="0018568B">
        <w:rPr>
          <w:rFonts w:hint="eastAsia"/>
          <w:b/>
          <w:sz w:val="28"/>
          <w:szCs w:val="28"/>
        </w:rPr>
        <w:t>材料</w:t>
      </w:r>
      <w:r w:rsidR="002911BF">
        <w:rPr>
          <w:rFonts w:hint="eastAsia"/>
          <w:sz w:val="28"/>
          <w:szCs w:val="28"/>
        </w:rPr>
        <w:t>、</w:t>
      </w:r>
      <w:r w:rsidR="002911BF" w:rsidRPr="0018568B">
        <w:rPr>
          <w:rFonts w:hint="eastAsia"/>
          <w:b/>
          <w:sz w:val="28"/>
          <w:szCs w:val="28"/>
        </w:rPr>
        <w:t>仪器</w:t>
      </w:r>
      <w:r w:rsidR="002911BF">
        <w:rPr>
          <w:rFonts w:hint="eastAsia"/>
          <w:sz w:val="28"/>
          <w:szCs w:val="28"/>
        </w:rPr>
        <w:t>和</w:t>
      </w:r>
      <w:r w:rsidR="002911BF" w:rsidRPr="0018568B">
        <w:rPr>
          <w:rFonts w:hint="eastAsia"/>
          <w:b/>
          <w:sz w:val="28"/>
          <w:szCs w:val="28"/>
        </w:rPr>
        <w:t>设备</w:t>
      </w:r>
      <w:r w:rsidR="002911BF">
        <w:rPr>
          <w:rFonts w:hint="eastAsia"/>
          <w:sz w:val="28"/>
          <w:szCs w:val="28"/>
        </w:rPr>
        <w:t>要注明生产厂家全名，国外的还要注明国别，如</w:t>
      </w:r>
      <w:r w:rsidR="002911BF">
        <w:rPr>
          <w:rFonts w:hint="eastAsia"/>
          <w:sz w:val="28"/>
          <w:szCs w:val="28"/>
        </w:rPr>
        <w:t>XX</w:t>
      </w:r>
      <w:r w:rsidR="002911BF">
        <w:rPr>
          <w:rFonts w:hint="eastAsia"/>
          <w:sz w:val="28"/>
          <w:szCs w:val="28"/>
        </w:rPr>
        <w:t>国</w:t>
      </w:r>
      <w:r w:rsidR="002911BF">
        <w:rPr>
          <w:rFonts w:hint="eastAsia"/>
          <w:sz w:val="28"/>
          <w:szCs w:val="28"/>
        </w:rPr>
        <w:t>XXX</w:t>
      </w:r>
      <w:r w:rsidR="002911BF">
        <w:rPr>
          <w:sz w:val="28"/>
          <w:szCs w:val="28"/>
        </w:rPr>
        <w:t>公司生产的</w:t>
      </w:r>
      <w:r w:rsidR="002911BF">
        <w:rPr>
          <w:sz w:val="28"/>
          <w:szCs w:val="28"/>
        </w:rPr>
        <w:t>XXXX</w:t>
      </w:r>
      <w:r w:rsidR="002911BF">
        <w:rPr>
          <w:sz w:val="28"/>
          <w:szCs w:val="28"/>
        </w:rPr>
        <w:t>。</w:t>
      </w:r>
    </w:p>
    <w:p w:rsidR="005C26B4" w:rsidRPr="005C26B4" w:rsidRDefault="007F6C39" w:rsidP="000906D8">
      <w:pPr>
        <w:widowControl/>
        <w:adjustRightInd w:val="0"/>
        <w:snapToGrid w:val="0"/>
        <w:spacing w:before="100" w:beforeAutospacing="1" w:after="100" w:afterAutospacing="1" w:line="360" w:lineRule="auto"/>
        <w:ind w:firstLine="570"/>
        <w:rPr>
          <w:rFonts w:ascii="宋体" w:hAnsi="宋体"/>
          <w:b/>
          <w:sz w:val="22"/>
          <w:szCs w:val="44"/>
        </w:rPr>
      </w:pPr>
      <w:r>
        <w:rPr>
          <w:sz w:val="28"/>
          <w:szCs w:val="28"/>
        </w:rPr>
        <w:t>4</w:t>
      </w:r>
      <w:r w:rsidR="002911BF">
        <w:rPr>
          <w:sz w:val="28"/>
          <w:szCs w:val="28"/>
        </w:rPr>
        <w:t xml:space="preserve">) </w:t>
      </w:r>
      <w:r w:rsidR="002911BF">
        <w:rPr>
          <w:sz w:val="28"/>
          <w:szCs w:val="28"/>
        </w:rPr>
        <w:t>文中</w:t>
      </w:r>
      <w:r w:rsidR="0018568B" w:rsidRPr="0018568B">
        <w:rPr>
          <w:rFonts w:hint="eastAsia"/>
          <w:b/>
          <w:sz w:val="28"/>
          <w:szCs w:val="28"/>
        </w:rPr>
        <w:t>名词术语</w:t>
      </w:r>
      <w:r w:rsidR="002911BF">
        <w:rPr>
          <w:sz w:val="28"/>
          <w:szCs w:val="28"/>
        </w:rPr>
        <w:t>要注意全文一致</w:t>
      </w:r>
      <w:r w:rsidR="0018568B">
        <w:rPr>
          <w:rFonts w:hint="eastAsia"/>
          <w:sz w:val="28"/>
          <w:szCs w:val="28"/>
        </w:rPr>
        <w:t>，不要图、表、不同段落间不一样。</w:t>
      </w:r>
    </w:p>
    <w:sectPr w:rsidR="005C26B4" w:rsidRPr="005C26B4" w:rsidSect="000906D8">
      <w:headerReference w:type="default" r:id="rId8"/>
      <w:pgSz w:w="11906" w:h="16838"/>
      <w:pgMar w:top="1247" w:right="1021" w:bottom="851" w:left="1021" w:header="680" w:footer="0" w:gutter="0"/>
      <w:pgNumType w:start="66"/>
      <w:cols w:space="720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C479C" w:rsidRDefault="00CC479C">
      <w:r>
        <w:separator/>
      </w:r>
    </w:p>
  </w:endnote>
  <w:endnote w:type="continuationSeparator" w:id="0">
    <w:p w:rsidR="00CC479C" w:rsidRDefault="00CC4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C479C" w:rsidRDefault="00CC479C">
      <w:r>
        <w:separator/>
      </w:r>
    </w:p>
  </w:footnote>
  <w:footnote w:type="continuationSeparator" w:id="0">
    <w:p w:rsidR="00CC479C" w:rsidRDefault="00CC47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C6E02" w:rsidRPr="00AF49B8" w:rsidRDefault="00733E90" w:rsidP="00AF49B8">
    <w:pPr>
      <w:pStyle w:val="a8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6" o:spid="_x0000_i1025" type="#_x0000_t75" alt="logo(2015-4-28)" style="width:47.4pt;height:21pt;visibility:visible">
          <v:imagedata r:id="rId1" o:title="logo(2015-4-28)"/>
        </v:shape>
      </w:pict>
    </w:r>
    <w:r w:rsidR="009C6E02">
      <w:t xml:space="preserve">                                </w:t>
    </w:r>
    <w:r w:rsidR="009C6E02">
      <w:rPr>
        <w:rFonts w:hint="eastAsia"/>
        <w:position w:val="16"/>
      </w:rPr>
      <w:t>《兵工学报》论文编排要求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pStyle w:val="Referenc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8DF76F6"/>
    <w:multiLevelType w:val="hybridMultilevel"/>
    <w:tmpl w:val="2EB40230"/>
    <w:lvl w:ilvl="0" w:tplc="04090011">
      <w:start w:val="1"/>
      <w:numFmt w:val="decimal"/>
      <w:lvlText w:val="%1)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0D116F6B"/>
    <w:multiLevelType w:val="hybridMultilevel"/>
    <w:tmpl w:val="C3C867CA"/>
    <w:lvl w:ilvl="0" w:tplc="11589E8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2662D152">
      <w:start w:val="1"/>
      <w:numFmt w:val="decimalEnclosedCircle"/>
      <w:lvlText w:val="%2"/>
      <w:lvlJc w:val="left"/>
      <w:pPr>
        <w:ind w:left="855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B97550"/>
    <w:multiLevelType w:val="hybridMultilevel"/>
    <w:tmpl w:val="CE2056CA"/>
    <w:lvl w:ilvl="0" w:tplc="8AB24DFA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89A6FED"/>
    <w:multiLevelType w:val="hybridMultilevel"/>
    <w:tmpl w:val="5DEA3932"/>
    <w:lvl w:ilvl="0" w:tplc="6C4C277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EB66A42"/>
    <w:multiLevelType w:val="hybridMultilevel"/>
    <w:tmpl w:val="5140720C"/>
    <w:lvl w:ilvl="0" w:tplc="E9A609F2">
      <w:start w:val="1"/>
      <w:numFmt w:val="decimal"/>
      <w:lvlText w:val="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1F4B32E4"/>
    <w:multiLevelType w:val="hybridMultilevel"/>
    <w:tmpl w:val="34064DD6"/>
    <w:lvl w:ilvl="0" w:tplc="CC7A04D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36F1DFC"/>
    <w:multiLevelType w:val="hybridMultilevel"/>
    <w:tmpl w:val="F482D1F2"/>
    <w:lvl w:ilvl="0" w:tplc="7FEAD7C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5CE19AA"/>
    <w:multiLevelType w:val="multilevel"/>
    <w:tmpl w:val="25CE19AA"/>
    <w:lvl w:ilvl="0">
      <w:start w:val="1"/>
      <w:numFmt w:val="lowerLetter"/>
      <w:lvlText w:val="(%1)"/>
      <w:lvlJc w:val="left"/>
      <w:pPr>
        <w:ind w:left="885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365" w:hanging="420"/>
      </w:pPr>
    </w:lvl>
    <w:lvl w:ilvl="2">
      <w:start w:val="1"/>
      <w:numFmt w:val="lowerRoman"/>
      <w:lvlText w:val="%3."/>
      <w:lvlJc w:val="right"/>
      <w:pPr>
        <w:ind w:left="1785" w:hanging="420"/>
      </w:pPr>
    </w:lvl>
    <w:lvl w:ilvl="3">
      <w:start w:val="1"/>
      <w:numFmt w:val="decimal"/>
      <w:lvlText w:val="%4."/>
      <w:lvlJc w:val="left"/>
      <w:pPr>
        <w:ind w:left="2205" w:hanging="420"/>
      </w:pPr>
    </w:lvl>
    <w:lvl w:ilvl="4">
      <w:start w:val="1"/>
      <w:numFmt w:val="lowerLetter"/>
      <w:lvlText w:val="%5)"/>
      <w:lvlJc w:val="left"/>
      <w:pPr>
        <w:ind w:left="2625" w:hanging="420"/>
      </w:pPr>
    </w:lvl>
    <w:lvl w:ilvl="5">
      <w:start w:val="1"/>
      <w:numFmt w:val="lowerRoman"/>
      <w:lvlText w:val="%6."/>
      <w:lvlJc w:val="right"/>
      <w:pPr>
        <w:ind w:left="3045" w:hanging="420"/>
      </w:pPr>
    </w:lvl>
    <w:lvl w:ilvl="6">
      <w:start w:val="1"/>
      <w:numFmt w:val="decimal"/>
      <w:lvlText w:val="%7."/>
      <w:lvlJc w:val="left"/>
      <w:pPr>
        <w:ind w:left="3465" w:hanging="420"/>
      </w:pPr>
    </w:lvl>
    <w:lvl w:ilvl="7">
      <w:start w:val="1"/>
      <w:numFmt w:val="lowerLetter"/>
      <w:lvlText w:val="%8)"/>
      <w:lvlJc w:val="left"/>
      <w:pPr>
        <w:ind w:left="3885" w:hanging="420"/>
      </w:pPr>
    </w:lvl>
    <w:lvl w:ilvl="8">
      <w:start w:val="1"/>
      <w:numFmt w:val="lowerRoman"/>
      <w:lvlText w:val="%9."/>
      <w:lvlJc w:val="right"/>
      <w:pPr>
        <w:ind w:left="4305" w:hanging="420"/>
      </w:pPr>
    </w:lvl>
  </w:abstractNum>
  <w:abstractNum w:abstractNumId="9" w15:restartNumberingAfterBreak="0">
    <w:nsid w:val="28E47663"/>
    <w:multiLevelType w:val="hybridMultilevel"/>
    <w:tmpl w:val="D7E038A0"/>
    <w:lvl w:ilvl="0" w:tplc="E9A609F2">
      <w:start w:val="1"/>
      <w:numFmt w:val="decimal"/>
      <w:lvlText w:val="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2A2921FA"/>
    <w:multiLevelType w:val="hybridMultilevel"/>
    <w:tmpl w:val="C3C867CA"/>
    <w:lvl w:ilvl="0" w:tplc="11589E8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2662D152">
      <w:start w:val="1"/>
      <w:numFmt w:val="decimalEnclosedCircle"/>
      <w:lvlText w:val="%2"/>
      <w:lvlJc w:val="left"/>
      <w:pPr>
        <w:ind w:left="855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E5A737C"/>
    <w:multiLevelType w:val="hybridMultilevel"/>
    <w:tmpl w:val="CA4EC9A0"/>
    <w:lvl w:ilvl="0" w:tplc="5EA09954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EB923CC"/>
    <w:multiLevelType w:val="hybridMultilevel"/>
    <w:tmpl w:val="246CB686"/>
    <w:lvl w:ilvl="0" w:tplc="4B9AC0B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 w15:restartNumberingAfterBreak="0">
    <w:nsid w:val="323F4A1B"/>
    <w:multiLevelType w:val="hybridMultilevel"/>
    <w:tmpl w:val="F05E06BA"/>
    <w:lvl w:ilvl="0" w:tplc="832C8E3A">
      <w:start w:val="1"/>
      <w:numFmt w:val="decimal"/>
      <w:lvlText w:val="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4" w15:restartNumberingAfterBreak="0">
    <w:nsid w:val="3E9513C4"/>
    <w:multiLevelType w:val="hybridMultilevel"/>
    <w:tmpl w:val="3116969C"/>
    <w:lvl w:ilvl="0" w:tplc="5EA0995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7735474"/>
    <w:multiLevelType w:val="hybridMultilevel"/>
    <w:tmpl w:val="D65E5490"/>
    <w:lvl w:ilvl="0" w:tplc="D2245290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6A072E7"/>
    <w:multiLevelType w:val="hybridMultilevel"/>
    <w:tmpl w:val="34C6EE4C"/>
    <w:lvl w:ilvl="0" w:tplc="E9A609F2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E9A609F2">
      <w:start w:val="1"/>
      <w:numFmt w:val="decimal"/>
      <w:lvlText w:val="%2)"/>
      <w:lvlJc w:val="left"/>
      <w:pPr>
        <w:ind w:left="1408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7" w15:restartNumberingAfterBreak="0">
    <w:nsid w:val="5E913921"/>
    <w:multiLevelType w:val="hybridMultilevel"/>
    <w:tmpl w:val="C75A4D9E"/>
    <w:lvl w:ilvl="0" w:tplc="C6DC852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F1F7CCE"/>
    <w:multiLevelType w:val="hybridMultilevel"/>
    <w:tmpl w:val="FCDC3EE8"/>
    <w:lvl w:ilvl="0" w:tplc="DFAC8A44">
      <w:start w:val="1"/>
      <w:numFmt w:val="decimal"/>
      <w:lvlText w:val="%1)"/>
      <w:lvlJc w:val="left"/>
      <w:pPr>
        <w:ind w:left="1205" w:hanging="360"/>
      </w:pPr>
      <w:rPr>
        <w:rFonts w:hint="default"/>
      </w:rPr>
    </w:lvl>
    <w:lvl w:ilvl="1" w:tplc="B2D2B090">
      <w:start w:val="1"/>
      <w:numFmt w:val="decimalEnclosedCircle"/>
      <w:lvlText w:val="%2"/>
      <w:lvlJc w:val="left"/>
      <w:pPr>
        <w:ind w:left="162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5" w:hanging="420"/>
      </w:pPr>
    </w:lvl>
    <w:lvl w:ilvl="3" w:tplc="0409000F" w:tentative="1">
      <w:start w:val="1"/>
      <w:numFmt w:val="decimal"/>
      <w:lvlText w:val="%4."/>
      <w:lvlJc w:val="left"/>
      <w:pPr>
        <w:ind w:left="2525" w:hanging="420"/>
      </w:pPr>
    </w:lvl>
    <w:lvl w:ilvl="4" w:tplc="04090019" w:tentative="1">
      <w:start w:val="1"/>
      <w:numFmt w:val="lowerLetter"/>
      <w:lvlText w:val="%5)"/>
      <w:lvlJc w:val="left"/>
      <w:pPr>
        <w:ind w:left="2945" w:hanging="420"/>
      </w:pPr>
    </w:lvl>
    <w:lvl w:ilvl="5" w:tplc="0409001B" w:tentative="1">
      <w:start w:val="1"/>
      <w:numFmt w:val="lowerRoman"/>
      <w:lvlText w:val="%6."/>
      <w:lvlJc w:val="right"/>
      <w:pPr>
        <w:ind w:left="3365" w:hanging="420"/>
      </w:pPr>
    </w:lvl>
    <w:lvl w:ilvl="6" w:tplc="0409000F" w:tentative="1">
      <w:start w:val="1"/>
      <w:numFmt w:val="decimal"/>
      <w:lvlText w:val="%7."/>
      <w:lvlJc w:val="left"/>
      <w:pPr>
        <w:ind w:left="3785" w:hanging="420"/>
      </w:pPr>
    </w:lvl>
    <w:lvl w:ilvl="7" w:tplc="04090019" w:tentative="1">
      <w:start w:val="1"/>
      <w:numFmt w:val="lowerLetter"/>
      <w:lvlText w:val="%8)"/>
      <w:lvlJc w:val="left"/>
      <w:pPr>
        <w:ind w:left="4205" w:hanging="420"/>
      </w:pPr>
    </w:lvl>
    <w:lvl w:ilvl="8" w:tplc="0409001B" w:tentative="1">
      <w:start w:val="1"/>
      <w:numFmt w:val="lowerRoman"/>
      <w:lvlText w:val="%9."/>
      <w:lvlJc w:val="right"/>
      <w:pPr>
        <w:ind w:left="4625" w:hanging="420"/>
      </w:pPr>
    </w:lvl>
  </w:abstractNum>
  <w:abstractNum w:abstractNumId="19" w15:restartNumberingAfterBreak="0">
    <w:nsid w:val="626342B9"/>
    <w:multiLevelType w:val="multilevel"/>
    <w:tmpl w:val="626342B9"/>
    <w:lvl w:ilvl="0">
      <w:start w:val="1"/>
      <w:numFmt w:val="lowerLetter"/>
      <w:lvlText w:val="(%1)"/>
      <w:lvlJc w:val="left"/>
      <w:pPr>
        <w:ind w:left="780" w:hanging="360"/>
      </w:pPr>
      <w:rPr>
        <w:rFonts w:hint="default"/>
        <w:b w:val="0"/>
        <w:color w:val="auto"/>
        <w:sz w:val="21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6A725A15"/>
    <w:multiLevelType w:val="hybridMultilevel"/>
    <w:tmpl w:val="1FB25FC4"/>
    <w:lvl w:ilvl="0" w:tplc="2662D152">
      <w:start w:val="1"/>
      <w:numFmt w:val="decimalEnclosedCircle"/>
      <w:lvlText w:val="%1"/>
      <w:lvlJc w:val="left"/>
      <w:pPr>
        <w:ind w:left="85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F3A53A6"/>
    <w:multiLevelType w:val="hybridMultilevel"/>
    <w:tmpl w:val="9C561050"/>
    <w:lvl w:ilvl="0" w:tplc="FEFCBD7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3F305FD"/>
    <w:multiLevelType w:val="hybridMultilevel"/>
    <w:tmpl w:val="7324C246"/>
    <w:lvl w:ilvl="0" w:tplc="79D661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E7B0241"/>
    <w:multiLevelType w:val="hybridMultilevel"/>
    <w:tmpl w:val="AC9A0A06"/>
    <w:lvl w:ilvl="0" w:tplc="4B66F9D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9"/>
  </w:num>
  <w:num w:numId="3">
    <w:abstractNumId w:val="8"/>
  </w:num>
  <w:num w:numId="4">
    <w:abstractNumId w:val="7"/>
  </w:num>
  <w:num w:numId="5">
    <w:abstractNumId w:val="3"/>
  </w:num>
  <w:num w:numId="6">
    <w:abstractNumId w:val="23"/>
  </w:num>
  <w:num w:numId="7">
    <w:abstractNumId w:val="6"/>
  </w:num>
  <w:num w:numId="8">
    <w:abstractNumId w:val="17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</w:num>
  <w:num w:numId="11">
    <w:abstractNumId w:val="11"/>
  </w:num>
  <w:num w:numId="12">
    <w:abstractNumId w:val="15"/>
  </w:num>
  <w:num w:numId="13">
    <w:abstractNumId w:val="4"/>
  </w:num>
  <w:num w:numId="14">
    <w:abstractNumId w:val="21"/>
  </w:num>
  <w:num w:numId="15">
    <w:abstractNumId w:val="22"/>
  </w:num>
  <w:num w:numId="16">
    <w:abstractNumId w:val="12"/>
  </w:num>
  <w:num w:numId="17">
    <w:abstractNumId w:val="1"/>
  </w:num>
  <w:num w:numId="18">
    <w:abstractNumId w:val="13"/>
  </w:num>
  <w:num w:numId="19">
    <w:abstractNumId w:val="10"/>
  </w:num>
  <w:num w:numId="20">
    <w:abstractNumId w:val="5"/>
  </w:num>
  <w:num w:numId="21">
    <w:abstractNumId w:val="9"/>
  </w:num>
  <w:num w:numId="22">
    <w:abstractNumId w:val="20"/>
  </w:num>
  <w:num w:numId="23">
    <w:abstractNumId w:val="16"/>
  </w:num>
  <w:num w:numId="24">
    <w:abstractNumId w:val="18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5"/>
  <w:drawingGridHorizontalSpacing w:val="105"/>
  <w:drawingGridVerticalSpacing w:val="160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lignTablesRowByRow/>
    <w:doNotUseHTMLParagraphAutoSpacing/>
    <w:doNotBreakWrappedTables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010DC"/>
    <w:rsid w:val="000201B7"/>
    <w:rsid w:val="00020206"/>
    <w:rsid w:val="00021632"/>
    <w:rsid w:val="000513AF"/>
    <w:rsid w:val="00055B1E"/>
    <w:rsid w:val="0007126D"/>
    <w:rsid w:val="000906D8"/>
    <w:rsid w:val="000930D3"/>
    <w:rsid w:val="00096FE1"/>
    <w:rsid w:val="000A3B6D"/>
    <w:rsid w:val="000D5745"/>
    <w:rsid w:val="000E64CF"/>
    <w:rsid w:val="00137DE3"/>
    <w:rsid w:val="00146210"/>
    <w:rsid w:val="00157C2F"/>
    <w:rsid w:val="00172A27"/>
    <w:rsid w:val="00185296"/>
    <w:rsid w:val="0018568B"/>
    <w:rsid w:val="001C5DE6"/>
    <w:rsid w:val="001D4132"/>
    <w:rsid w:val="001D7861"/>
    <w:rsid w:val="001E206D"/>
    <w:rsid w:val="001E2EBF"/>
    <w:rsid w:val="002027A2"/>
    <w:rsid w:val="00211FF6"/>
    <w:rsid w:val="00214ED5"/>
    <w:rsid w:val="00223F8A"/>
    <w:rsid w:val="00246E11"/>
    <w:rsid w:val="00247EA5"/>
    <w:rsid w:val="00256F9E"/>
    <w:rsid w:val="002618B8"/>
    <w:rsid w:val="00266994"/>
    <w:rsid w:val="00270D45"/>
    <w:rsid w:val="002911BF"/>
    <w:rsid w:val="002B684B"/>
    <w:rsid w:val="002C0BBD"/>
    <w:rsid w:val="002C283A"/>
    <w:rsid w:val="002C49B3"/>
    <w:rsid w:val="002E5249"/>
    <w:rsid w:val="002F40BE"/>
    <w:rsid w:val="002F59F3"/>
    <w:rsid w:val="0032220D"/>
    <w:rsid w:val="00332766"/>
    <w:rsid w:val="00351E60"/>
    <w:rsid w:val="00392514"/>
    <w:rsid w:val="003A18AA"/>
    <w:rsid w:val="003A22A1"/>
    <w:rsid w:val="003B02C7"/>
    <w:rsid w:val="003B1D26"/>
    <w:rsid w:val="003F052C"/>
    <w:rsid w:val="004413A0"/>
    <w:rsid w:val="00442763"/>
    <w:rsid w:val="0044480A"/>
    <w:rsid w:val="00462E34"/>
    <w:rsid w:val="004941A8"/>
    <w:rsid w:val="004A3CAF"/>
    <w:rsid w:val="004A72E0"/>
    <w:rsid w:val="004C3DD1"/>
    <w:rsid w:val="004D641F"/>
    <w:rsid w:val="004D71D6"/>
    <w:rsid w:val="00501CDE"/>
    <w:rsid w:val="00542228"/>
    <w:rsid w:val="005946C0"/>
    <w:rsid w:val="005B4855"/>
    <w:rsid w:val="005C26B4"/>
    <w:rsid w:val="005D2079"/>
    <w:rsid w:val="00604D0D"/>
    <w:rsid w:val="00617028"/>
    <w:rsid w:val="006371DE"/>
    <w:rsid w:val="006448D0"/>
    <w:rsid w:val="00683C8A"/>
    <w:rsid w:val="006853FD"/>
    <w:rsid w:val="0069052C"/>
    <w:rsid w:val="006B7D9C"/>
    <w:rsid w:val="006C0485"/>
    <w:rsid w:val="007033A5"/>
    <w:rsid w:val="00721381"/>
    <w:rsid w:val="00733E90"/>
    <w:rsid w:val="007838C4"/>
    <w:rsid w:val="007908F8"/>
    <w:rsid w:val="007C4C25"/>
    <w:rsid w:val="007F17FF"/>
    <w:rsid w:val="007F6C39"/>
    <w:rsid w:val="00805050"/>
    <w:rsid w:val="00814885"/>
    <w:rsid w:val="00855640"/>
    <w:rsid w:val="008642DF"/>
    <w:rsid w:val="00865946"/>
    <w:rsid w:val="008719DB"/>
    <w:rsid w:val="0087641F"/>
    <w:rsid w:val="008A63B6"/>
    <w:rsid w:val="008C0001"/>
    <w:rsid w:val="008C5FDE"/>
    <w:rsid w:val="008D3AAD"/>
    <w:rsid w:val="008F4EC7"/>
    <w:rsid w:val="00922F33"/>
    <w:rsid w:val="0093024D"/>
    <w:rsid w:val="00930AA7"/>
    <w:rsid w:val="00944B5C"/>
    <w:rsid w:val="0095189D"/>
    <w:rsid w:val="00964FB5"/>
    <w:rsid w:val="009940E6"/>
    <w:rsid w:val="009C1404"/>
    <w:rsid w:val="009C6E02"/>
    <w:rsid w:val="009E77FC"/>
    <w:rsid w:val="009F3A6B"/>
    <w:rsid w:val="00A021B1"/>
    <w:rsid w:val="00A0347A"/>
    <w:rsid w:val="00A10054"/>
    <w:rsid w:val="00A55762"/>
    <w:rsid w:val="00A57835"/>
    <w:rsid w:val="00A60E7F"/>
    <w:rsid w:val="00A82583"/>
    <w:rsid w:val="00A90F00"/>
    <w:rsid w:val="00AA7E1B"/>
    <w:rsid w:val="00AB5DDB"/>
    <w:rsid w:val="00AD2850"/>
    <w:rsid w:val="00AD4981"/>
    <w:rsid w:val="00AD4BF6"/>
    <w:rsid w:val="00AE22A7"/>
    <w:rsid w:val="00AF49B8"/>
    <w:rsid w:val="00B3311E"/>
    <w:rsid w:val="00B34865"/>
    <w:rsid w:val="00B46797"/>
    <w:rsid w:val="00B50A82"/>
    <w:rsid w:val="00B624E6"/>
    <w:rsid w:val="00B62637"/>
    <w:rsid w:val="00B806DA"/>
    <w:rsid w:val="00B9087D"/>
    <w:rsid w:val="00B924AD"/>
    <w:rsid w:val="00B945E6"/>
    <w:rsid w:val="00BA7B4D"/>
    <w:rsid w:val="00BB1808"/>
    <w:rsid w:val="00BC624D"/>
    <w:rsid w:val="00C04405"/>
    <w:rsid w:val="00C12F74"/>
    <w:rsid w:val="00C140B4"/>
    <w:rsid w:val="00C36AC0"/>
    <w:rsid w:val="00C5453A"/>
    <w:rsid w:val="00C64097"/>
    <w:rsid w:val="00C92582"/>
    <w:rsid w:val="00CB0883"/>
    <w:rsid w:val="00CC479C"/>
    <w:rsid w:val="00CD1819"/>
    <w:rsid w:val="00CD5446"/>
    <w:rsid w:val="00CD5CA5"/>
    <w:rsid w:val="00CD66BE"/>
    <w:rsid w:val="00D24B0B"/>
    <w:rsid w:val="00D36201"/>
    <w:rsid w:val="00D43523"/>
    <w:rsid w:val="00D708C9"/>
    <w:rsid w:val="00DB2535"/>
    <w:rsid w:val="00DE2A49"/>
    <w:rsid w:val="00DF26D2"/>
    <w:rsid w:val="00DF6170"/>
    <w:rsid w:val="00E02E95"/>
    <w:rsid w:val="00E21266"/>
    <w:rsid w:val="00E214F6"/>
    <w:rsid w:val="00E23429"/>
    <w:rsid w:val="00E32F85"/>
    <w:rsid w:val="00E46EB7"/>
    <w:rsid w:val="00E55AC9"/>
    <w:rsid w:val="00E71DC7"/>
    <w:rsid w:val="00E767E7"/>
    <w:rsid w:val="00E82996"/>
    <w:rsid w:val="00EA619F"/>
    <w:rsid w:val="00EB66B5"/>
    <w:rsid w:val="00EC48A5"/>
    <w:rsid w:val="00EC601A"/>
    <w:rsid w:val="00EE489C"/>
    <w:rsid w:val="00F00AE3"/>
    <w:rsid w:val="00F11B5A"/>
    <w:rsid w:val="00F129D9"/>
    <w:rsid w:val="00F21940"/>
    <w:rsid w:val="00F5563C"/>
    <w:rsid w:val="00F95677"/>
    <w:rsid w:val="00F96B2E"/>
    <w:rsid w:val="00FA38BF"/>
    <w:rsid w:val="00FF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6D5ADC95"/>
  <w15:chartTrackingRefBased/>
  <w15:docId w15:val="{3A5A5D99-2472-4C58-9976-E0AAB69BE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iPriority="0"/>
    <w:lsdException w:name="annotation text" w:semiHidden="1" w:uiPriority="0" w:qFormat="1"/>
    <w:lsdException w:name="header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iPriority="0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960" w:lineRule="auto"/>
      <w:jc w:val="center"/>
      <w:outlineLvl w:val="0"/>
    </w:pPr>
    <w:rPr>
      <w:rFonts w:eastAsia="黑体"/>
      <w:sz w:val="44"/>
    </w:rPr>
  </w:style>
  <w:style w:type="paragraph" w:styleId="2">
    <w:name w:val="heading 2"/>
    <w:basedOn w:val="a"/>
    <w:next w:val="a0"/>
    <w:qFormat/>
    <w:pPr>
      <w:keepNext/>
      <w:keepLines/>
      <w:spacing w:line="720" w:lineRule="auto"/>
      <w:outlineLvl w:val="1"/>
    </w:pPr>
    <w:rPr>
      <w:sz w:val="28"/>
    </w:rPr>
  </w:style>
  <w:style w:type="paragraph" w:styleId="3">
    <w:name w:val="heading 3"/>
    <w:basedOn w:val="a"/>
    <w:next w:val="a0"/>
    <w:qFormat/>
    <w:pPr>
      <w:keepNext/>
      <w:keepLines/>
      <w:outlineLvl w:val="2"/>
    </w:pPr>
    <w:rPr>
      <w:rFonts w:eastAsia="黑体"/>
    </w:rPr>
  </w:style>
  <w:style w:type="paragraph" w:styleId="4">
    <w:name w:val="heading 4"/>
    <w:basedOn w:val="a"/>
    <w:next w:val="a0"/>
    <w:qFormat/>
    <w:pPr>
      <w:keepNext/>
      <w:adjustRightInd w:val="0"/>
      <w:snapToGrid w:val="0"/>
      <w:spacing w:line="312" w:lineRule="atLeast"/>
      <w:jc w:val="center"/>
      <w:outlineLvl w:val="3"/>
    </w:pPr>
    <w:rPr>
      <w:i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MTEquationSection">
    <w:name w:val="MTEquationSection"/>
    <w:rPr>
      <w:rFonts w:ascii="宋体" w:hAnsi="宋体"/>
      <w:b/>
      <w:vanish/>
      <w:color w:val="FF0000"/>
      <w:sz w:val="44"/>
      <w:szCs w:val="44"/>
    </w:rPr>
  </w:style>
  <w:style w:type="character" w:styleId="a4">
    <w:name w:val="page number"/>
    <w:basedOn w:val="a1"/>
  </w:style>
  <w:style w:type="character" w:styleId="a5">
    <w:name w:val="Hyperlink"/>
    <w:rPr>
      <w:color w:val="0000FF"/>
      <w:u w:val="single"/>
    </w:rPr>
  </w:style>
  <w:style w:type="character" w:styleId="a6">
    <w:name w:val="annotation reference"/>
    <w:qFormat/>
    <w:rPr>
      <w:sz w:val="21"/>
      <w:szCs w:val="21"/>
    </w:rPr>
  </w:style>
  <w:style w:type="character" w:styleId="a7">
    <w:name w:val="footnote reference"/>
    <w:rPr>
      <w:vertAlign w:val="superscript"/>
    </w:rPr>
  </w:style>
  <w:style w:type="character" w:customStyle="1" w:styleId="10">
    <w:name w:val="页眉 字符1"/>
    <w:link w:val="a8"/>
    <w:uiPriority w:val="99"/>
    <w:rPr>
      <w:kern w:val="2"/>
      <w:sz w:val="18"/>
    </w:rPr>
  </w:style>
  <w:style w:type="character" w:customStyle="1" w:styleId="a9">
    <w:name w:val="批注框文本 字符"/>
    <w:link w:val="aa"/>
    <w:uiPriority w:val="99"/>
    <w:semiHidden/>
    <w:rPr>
      <w:kern w:val="2"/>
      <w:sz w:val="18"/>
      <w:szCs w:val="18"/>
    </w:rPr>
  </w:style>
  <w:style w:type="character" w:customStyle="1" w:styleId="MTDisplayEquationChar">
    <w:name w:val="MTDisplayEquation Char"/>
    <w:link w:val="MTDisplayEquation"/>
    <w:rPr>
      <w:kern w:val="2"/>
      <w:sz w:val="21"/>
    </w:rPr>
  </w:style>
  <w:style w:type="paragraph" w:styleId="ab">
    <w:name w:val="annotation text"/>
    <w:basedOn w:val="a"/>
    <w:link w:val="ac"/>
    <w:qFormat/>
    <w:pPr>
      <w:jc w:val="left"/>
    </w:pPr>
  </w:style>
  <w:style w:type="paragraph" w:styleId="ad">
    <w:name w:val="annotation subject"/>
    <w:basedOn w:val="ab"/>
    <w:next w:val="ab"/>
    <w:semiHidden/>
    <w:rPr>
      <w:b/>
      <w:bCs/>
    </w:rPr>
  </w:style>
  <w:style w:type="paragraph" w:customStyle="1" w:styleId="ae">
    <w:name w:val="表题"/>
    <w:basedOn w:val="3"/>
    <w:pPr>
      <w:adjustRightInd w:val="0"/>
      <w:snapToGrid w:val="0"/>
      <w:spacing w:before="140" w:after="140" w:line="240" w:lineRule="atLeast"/>
      <w:jc w:val="center"/>
    </w:pPr>
    <w:rPr>
      <w:sz w:val="18"/>
    </w:rPr>
  </w:style>
  <w:style w:type="paragraph" w:styleId="a0">
    <w:name w:val="Normal Indent"/>
    <w:basedOn w:val="a"/>
    <w:pPr>
      <w:ind w:firstLine="420"/>
    </w:pPr>
  </w:style>
  <w:style w:type="paragraph" w:styleId="af">
    <w:name w:val="Body Text"/>
    <w:basedOn w:val="a"/>
    <w:rPr>
      <w:sz w:val="28"/>
    </w:rPr>
  </w:style>
  <w:style w:type="paragraph" w:styleId="20">
    <w:name w:val="Body Text Indent 2"/>
    <w:basedOn w:val="a"/>
    <w:pPr>
      <w:adjustRightInd w:val="0"/>
      <w:snapToGrid w:val="0"/>
      <w:spacing w:line="313" w:lineRule="atLeast"/>
      <w:ind w:left="266" w:hanging="266"/>
    </w:pPr>
    <w:rPr>
      <w:sz w:val="18"/>
    </w:rPr>
  </w:style>
  <w:style w:type="paragraph" w:styleId="aa">
    <w:name w:val="Balloon Text"/>
    <w:basedOn w:val="a"/>
    <w:link w:val="a9"/>
    <w:uiPriority w:val="99"/>
    <w:unhideWhenUsed/>
    <w:rPr>
      <w:sz w:val="18"/>
      <w:szCs w:val="18"/>
    </w:rPr>
  </w:style>
  <w:style w:type="paragraph" w:styleId="af0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1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f1">
    <w:name w:val="footnote text"/>
    <w:basedOn w:val="a"/>
    <w:semiHidden/>
    <w:pPr>
      <w:snapToGrid w:val="0"/>
      <w:jc w:val="left"/>
    </w:pPr>
    <w:rPr>
      <w:sz w:val="18"/>
      <w:szCs w:val="18"/>
    </w:rPr>
  </w:style>
  <w:style w:type="paragraph" w:customStyle="1" w:styleId="Reference">
    <w:name w:val="Reference"/>
    <w:basedOn w:val="a"/>
    <w:pPr>
      <w:widowControl/>
      <w:numPr>
        <w:numId w:val="1"/>
      </w:numPr>
      <w:tabs>
        <w:tab w:val="left" w:pos="360"/>
      </w:tabs>
      <w:spacing w:line="240" w:lineRule="exact"/>
    </w:pPr>
    <w:rPr>
      <w:rFonts w:ascii="Helvetica" w:hAnsi="Helvetica"/>
      <w:kern w:val="0"/>
      <w:sz w:val="20"/>
    </w:rPr>
  </w:style>
  <w:style w:type="paragraph" w:customStyle="1" w:styleId="af2">
    <w:name w:val="图说"/>
    <w:basedOn w:val="a"/>
    <w:pPr>
      <w:adjustRightInd w:val="0"/>
      <w:snapToGrid w:val="0"/>
      <w:spacing w:after="157" w:line="313" w:lineRule="atLeast"/>
      <w:jc w:val="center"/>
    </w:pPr>
    <w:rPr>
      <w:sz w:val="18"/>
    </w:rPr>
  </w:style>
  <w:style w:type="paragraph" w:styleId="21">
    <w:name w:val="Body Text 2"/>
    <w:basedOn w:val="a"/>
    <w:pPr>
      <w:jc w:val="center"/>
    </w:pPr>
    <w:rPr>
      <w:b/>
      <w:sz w:val="24"/>
    </w:rPr>
  </w:style>
  <w:style w:type="paragraph" w:customStyle="1" w:styleId="af3">
    <w:name w:val="作者"/>
    <w:basedOn w:val="a"/>
    <w:pPr>
      <w:adjustRightInd w:val="0"/>
      <w:snapToGrid w:val="0"/>
      <w:spacing w:line="313" w:lineRule="atLeast"/>
      <w:jc w:val="center"/>
    </w:pPr>
    <w:rPr>
      <w:rFonts w:eastAsia="仿宋_GB2312"/>
      <w:sz w:val="28"/>
    </w:rPr>
  </w:style>
  <w:style w:type="paragraph" w:customStyle="1" w:styleId="af4">
    <w:name w:val="公式"/>
    <w:basedOn w:val="a"/>
    <w:pPr>
      <w:tabs>
        <w:tab w:val="center" w:pos="2268"/>
        <w:tab w:val="right" w:pos="4632"/>
      </w:tabs>
      <w:adjustRightInd w:val="0"/>
      <w:snapToGrid w:val="0"/>
      <w:spacing w:line="360" w:lineRule="auto"/>
    </w:pPr>
  </w:style>
  <w:style w:type="paragraph" w:customStyle="1" w:styleId="af5">
    <w:name w:val="参考文献"/>
    <w:basedOn w:val="3"/>
    <w:pPr>
      <w:snapToGrid w:val="0"/>
      <w:spacing w:before="157" w:after="157" w:line="313" w:lineRule="atLeast"/>
      <w:jc w:val="center"/>
    </w:pPr>
  </w:style>
  <w:style w:type="paragraph" w:customStyle="1" w:styleId="af6">
    <w:name w:val="图"/>
    <w:basedOn w:val="a"/>
    <w:pPr>
      <w:adjustRightInd w:val="0"/>
      <w:snapToGrid w:val="0"/>
      <w:spacing w:before="157" w:line="313" w:lineRule="atLeast"/>
      <w:jc w:val="center"/>
    </w:pPr>
    <w:rPr>
      <w:rFonts w:ascii="宋体"/>
      <w:sz w:val="18"/>
    </w:rPr>
  </w:style>
  <w:style w:type="paragraph" w:customStyle="1" w:styleId="af7">
    <w:name w:val="地址"/>
    <w:basedOn w:val="a"/>
    <w:pPr>
      <w:adjustRightInd w:val="0"/>
      <w:snapToGrid w:val="0"/>
      <w:spacing w:line="313" w:lineRule="atLeast"/>
      <w:jc w:val="center"/>
    </w:pPr>
  </w:style>
  <w:style w:type="paragraph" w:customStyle="1" w:styleId="MTDisplayEquation">
    <w:name w:val="MTDisplayEquation"/>
    <w:basedOn w:val="a"/>
    <w:next w:val="a"/>
    <w:link w:val="MTDisplayEquationChar"/>
    <w:pPr>
      <w:tabs>
        <w:tab w:val="center" w:pos="2360"/>
        <w:tab w:val="right" w:pos="4720"/>
      </w:tabs>
      <w:snapToGrid w:val="0"/>
      <w:jc w:val="center"/>
    </w:pPr>
  </w:style>
  <w:style w:type="character" w:customStyle="1" w:styleId="ac">
    <w:name w:val="批注文字 字符"/>
    <w:link w:val="ab"/>
    <w:qFormat/>
    <w:rsid w:val="009940E6"/>
    <w:rPr>
      <w:kern w:val="2"/>
      <w:sz w:val="21"/>
    </w:rPr>
  </w:style>
  <w:style w:type="character" w:customStyle="1" w:styleId="af8">
    <w:name w:val="页眉 字符"/>
    <w:uiPriority w:val="99"/>
    <w:rsid w:val="00256F9E"/>
    <w:rPr>
      <w:rFonts w:ascii="Times New Roman" w:eastAsia="宋体" w:hAnsi="Times New Roman" w:cs="Times New Roman"/>
      <w:kern w:val="0"/>
      <w:sz w:val="18"/>
      <w:szCs w:val="18"/>
    </w:rPr>
  </w:style>
  <w:style w:type="character" w:styleId="af9">
    <w:name w:val="Unresolved Mention"/>
    <w:uiPriority w:val="99"/>
    <w:semiHidden/>
    <w:unhideWhenUsed/>
    <w:rsid w:val="00930A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DAE05-F794-4C49-9108-0D79DCBA9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493</Words>
  <Characters>2812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Manager/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兵  工  学  报</dc:title>
  <dc:subject/>
  <dc:creator>rt</dc:creator>
  <cp:keywords/>
  <dc:description/>
  <cp:lastModifiedBy>bgxb04</cp:lastModifiedBy>
  <cp:revision>3</cp:revision>
  <cp:lastPrinted>2007-09-21T05:22:00Z</cp:lastPrinted>
  <dcterms:created xsi:type="dcterms:W3CDTF">2023-08-24T07:06:00Z</dcterms:created>
  <dcterms:modified xsi:type="dcterms:W3CDTF">2024-02-19T02:44:00Z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MTEquationNumber2">
    <vt:lpwstr>(#E1)</vt:lpwstr>
  </property>
  <property fmtid="{D5CDD505-2E9C-101B-9397-08002B2CF9AE}" pid="5" name="uploadURL">
    <vt:lpwstr>D7476B6034F61C7DF133F92E5E0AB640966403548176614911E97804990FAD45002E35832B7879B53C23CB26BC0C03B1061AF5272CD4D4F2E271A41CC6A0650137A64C203192FDAF7D28DEBBE28E20710D13CDA5044327F3</vt:lpwstr>
  </property>
  <property fmtid="{D5CDD505-2E9C-101B-9397-08002B2CF9AE}" pid="6" name="KSOProductBuildVer">
    <vt:lpwstr>2052-9.1.0.4555</vt:lpwstr>
  </property>
</Properties>
</file>